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A5B08" w:rsidRDefault="000A5B08" w:rsidP="000A5B08">
      <w:pPr>
        <w:jc w:val="right"/>
        <w:rPr>
          <w:b/>
          <w:sz w:val="28"/>
          <w:szCs w:val="28"/>
        </w:rPr>
      </w:pPr>
      <w:bookmarkStart w:id="0" w:name="_GoBack"/>
      <w:bookmarkEnd w:id="0"/>
      <w:r>
        <w:rPr>
          <w:b/>
          <w:sz w:val="28"/>
          <w:szCs w:val="28"/>
        </w:rPr>
        <w:t xml:space="preserve">Проект </w:t>
      </w:r>
    </w:p>
    <w:p w:rsidR="000A5B08" w:rsidRDefault="000A5B08" w:rsidP="000A5B08">
      <w:pPr>
        <w:jc w:val="right"/>
        <w:rPr>
          <w:b/>
          <w:sz w:val="28"/>
          <w:szCs w:val="28"/>
        </w:rPr>
      </w:pPr>
    </w:p>
    <w:p w:rsidR="000A5B08" w:rsidRDefault="000A5B08" w:rsidP="000A5B08">
      <w:pPr>
        <w:jc w:val="center"/>
        <w:rPr>
          <w:sz w:val="28"/>
          <w:szCs w:val="28"/>
        </w:rPr>
      </w:pPr>
      <w:r>
        <w:rPr>
          <w:sz w:val="28"/>
          <w:szCs w:val="28"/>
        </w:rPr>
        <w:t>Закон Кыргызской Республики</w:t>
      </w:r>
    </w:p>
    <w:p w:rsidR="000A5B08" w:rsidRDefault="000A5B08" w:rsidP="000A5B08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«О внесении </w:t>
      </w:r>
      <w:r w:rsidR="003659DF">
        <w:rPr>
          <w:sz w:val="28"/>
          <w:szCs w:val="28"/>
        </w:rPr>
        <w:t>изменений</w:t>
      </w:r>
      <w:r>
        <w:rPr>
          <w:sz w:val="28"/>
          <w:szCs w:val="28"/>
        </w:rPr>
        <w:t xml:space="preserve"> в Кодекс Кыргызской Республики об административной ответственности» </w:t>
      </w:r>
    </w:p>
    <w:p w:rsidR="000A5B08" w:rsidRDefault="000A5B08" w:rsidP="000A5B08">
      <w:pPr>
        <w:jc w:val="center"/>
        <w:rPr>
          <w:sz w:val="28"/>
          <w:szCs w:val="28"/>
        </w:rPr>
      </w:pPr>
    </w:p>
    <w:p w:rsidR="000A5B08" w:rsidRDefault="000A5B08" w:rsidP="000A5B08">
      <w:pPr>
        <w:ind w:firstLine="708"/>
        <w:rPr>
          <w:sz w:val="28"/>
          <w:szCs w:val="28"/>
        </w:rPr>
      </w:pPr>
      <w:r>
        <w:rPr>
          <w:sz w:val="28"/>
          <w:szCs w:val="28"/>
        </w:rPr>
        <w:t>Статья 1.</w:t>
      </w:r>
    </w:p>
    <w:p w:rsidR="000A5B08" w:rsidRDefault="000A5B08" w:rsidP="00CF0AA5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Внести в Кодекс Кыргызской Республики об административной ответственности следующ</w:t>
      </w:r>
      <w:r w:rsidR="00F20574">
        <w:rPr>
          <w:sz w:val="28"/>
          <w:szCs w:val="28"/>
        </w:rPr>
        <w:t>е</w:t>
      </w:r>
      <w:r>
        <w:rPr>
          <w:sz w:val="28"/>
          <w:szCs w:val="28"/>
        </w:rPr>
        <w:t>е</w:t>
      </w:r>
      <w:r w:rsidR="00934B92">
        <w:rPr>
          <w:sz w:val="28"/>
          <w:szCs w:val="28"/>
        </w:rPr>
        <w:t xml:space="preserve"> изменен</w:t>
      </w:r>
      <w:r w:rsidR="00F20574">
        <w:rPr>
          <w:sz w:val="28"/>
          <w:szCs w:val="28"/>
        </w:rPr>
        <w:t>ие</w:t>
      </w:r>
      <w:r>
        <w:rPr>
          <w:sz w:val="28"/>
          <w:szCs w:val="28"/>
        </w:rPr>
        <w:t>:</w:t>
      </w:r>
    </w:p>
    <w:p w:rsidR="001F56F6" w:rsidRDefault="00CF0AA5" w:rsidP="00CF0AA5">
      <w:pPr>
        <w:ind w:left="71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1F56F6" w:rsidRPr="00CF0AA5">
        <w:rPr>
          <w:sz w:val="28"/>
          <w:szCs w:val="28"/>
        </w:rPr>
        <w:t xml:space="preserve">статью 351 </w:t>
      </w:r>
      <w:r w:rsidR="00934B92">
        <w:rPr>
          <w:sz w:val="28"/>
          <w:szCs w:val="28"/>
        </w:rPr>
        <w:t>изложить в следующей редакции</w:t>
      </w:r>
    </w:p>
    <w:p w:rsidR="00934B92" w:rsidRPr="00934B92" w:rsidRDefault="00934B92" w:rsidP="00934B92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«</w:t>
      </w:r>
      <w:r w:rsidRPr="00934B92">
        <w:rPr>
          <w:sz w:val="28"/>
          <w:szCs w:val="28"/>
        </w:rPr>
        <w:t>Непредставление единой налоговой декларации в установленные законом сроки -</w:t>
      </w:r>
    </w:p>
    <w:p w:rsidR="00934B92" w:rsidRPr="00CF0AA5" w:rsidRDefault="00934B92" w:rsidP="00934B92">
      <w:pPr>
        <w:ind w:firstLine="708"/>
        <w:jc w:val="both"/>
        <w:rPr>
          <w:sz w:val="28"/>
          <w:szCs w:val="28"/>
        </w:rPr>
      </w:pPr>
      <w:r w:rsidRPr="00934B92">
        <w:rPr>
          <w:sz w:val="28"/>
          <w:szCs w:val="28"/>
        </w:rPr>
        <w:t>влечет наложение административного штрафа на граждан - в размере двадцати, на юридических лиц - в размере ста расчетных показателей.</w:t>
      </w:r>
    </w:p>
    <w:p w:rsidR="001F56F6" w:rsidRDefault="001F56F6" w:rsidP="001F56F6">
      <w:pPr>
        <w:ind w:firstLine="708"/>
        <w:jc w:val="both"/>
        <w:rPr>
          <w:sz w:val="28"/>
          <w:szCs w:val="28"/>
        </w:rPr>
      </w:pPr>
      <w:r w:rsidRPr="001F56F6">
        <w:rPr>
          <w:sz w:val="28"/>
          <w:szCs w:val="28"/>
        </w:rPr>
        <w:t xml:space="preserve"> Непредставление налоговых отчетов</w:t>
      </w:r>
      <w:r>
        <w:rPr>
          <w:sz w:val="28"/>
          <w:szCs w:val="28"/>
        </w:rPr>
        <w:t xml:space="preserve"> с нулевыми показателями</w:t>
      </w:r>
      <w:r w:rsidRPr="001F56F6">
        <w:rPr>
          <w:sz w:val="28"/>
          <w:szCs w:val="28"/>
        </w:rPr>
        <w:t xml:space="preserve"> в установленные законом сроки</w:t>
      </w:r>
      <w:r w:rsidR="00E92285">
        <w:rPr>
          <w:sz w:val="28"/>
          <w:szCs w:val="28"/>
        </w:rPr>
        <w:t xml:space="preserve"> </w:t>
      </w:r>
      <w:r w:rsidR="00E92285" w:rsidRPr="001F56F6">
        <w:rPr>
          <w:sz w:val="28"/>
          <w:szCs w:val="28"/>
        </w:rPr>
        <w:t>влечет наложение административного штрафа на граждан - в размере</w:t>
      </w:r>
      <w:r w:rsidR="00E92285">
        <w:rPr>
          <w:sz w:val="28"/>
          <w:szCs w:val="28"/>
        </w:rPr>
        <w:t xml:space="preserve"> десяти</w:t>
      </w:r>
      <w:r w:rsidR="00E92285" w:rsidRPr="001F56F6">
        <w:rPr>
          <w:sz w:val="28"/>
          <w:szCs w:val="28"/>
        </w:rPr>
        <w:t>, на должностных лиц - в размере</w:t>
      </w:r>
      <w:r w:rsidR="00E92285">
        <w:rPr>
          <w:sz w:val="28"/>
          <w:szCs w:val="28"/>
        </w:rPr>
        <w:t xml:space="preserve"> </w:t>
      </w:r>
      <w:r w:rsidR="00F20574">
        <w:rPr>
          <w:sz w:val="28"/>
          <w:szCs w:val="28"/>
        </w:rPr>
        <w:t>двадцати</w:t>
      </w:r>
      <w:r w:rsidR="00E92285" w:rsidRPr="001F56F6">
        <w:rPr>
          <w:sz w:val="28"/>
          <w:szCs w:val="28"/>
        </w:rPr>
        <w:t>, на юридических лиц - в размере</w:t>
      </w:r>
      <w:r w:rsidR="00E92285">
        <w:rPr>
          <w:sz w:val="28"/>
          <w:szCs w:val="28"/>
        </w:rPr>
        <w:t xml:space="preserve"> </w:t>
      </w:r>
      <w:r w:rsidR="00F20574">
        <w:rPr>
          <w:sz w:val="28"/>
          <w:szCs w:val="28"/>
        </w:rPr>
        <w:t>ста</w:t>
      </w:r>
      <w:r w:rsidR="00E92285" w:rsidRPr="001F56F6">
        <w:rPr>
          <w:sz w:val="28"/>
          <w:szCs w:val="28"/>
        </w:rPr>
        <w:t xml:space="preserve"> расчетных показателей</w:t>
      </w:r>
      <w:r w:rsidR="00E92285">
        <w:rPr>
          <w:sz w:val="28"/>
          <w:szCs w:val="28"/>
        </w:rPr>
        <w:t>.</w:t>
      </w:r>
    </w:p>
    <w:p w:rsidR="00F20574" w:rsidRDefault="00934B92" w:rsidP="00934B92">
      <w:pPr>
        <w:ind w:firstLine="708"/>
        <w:jc w:val="both"/>
        <w:rPr>
          <w:sz w:val="28"/>
          <w:szCs w:val="28"/>
        </w:rPr>
      </w:pPr>
      <w:r w:rsidRPr="00934B92">
        <w:rPr>
          <w:sz w:val="28"/>
          <w:szCs w:val="28"/>
        </w:rPr>
        <w:t>Непредставление</w:t>
      </w:r>
      <w:r>
        <w:rPr>
          <w:sz w:val="28"/>
          <w:szCs w:val="28"/>
        </w:rPr>
        <w:t xml:space="preserve"> </w:t>
      </w:r>
      <w:r w:rsidRPr="00934B92">
        <w:rPr>
          <w:sz w:val="28"/>
          <w:szCs w:val="28"/>
        </w:rPr>
        <w:t>налоговых отчетов, расчетов и других документов, связанных с налогообложением, в установленные законом сроки</w:t>
      </w:r>
      <w:r w:rsidR="00F20574">
        <w:rPr>
          <w:sz w:val="28"/>
          <w:szCs w:val="28"/>
        </w:rPr>
        <w:t xml:space="preserve"> налогоплательщиками, имеющими налоговую задолженность - </w:t>
      </w:r>
      <w:r w:rsidRPr="00934B92">
        <w:rPr>
          <w:sz w:val="28"/>
          <w:szCs w:val="28"/>
        </w:rPr>
        <w:t>влечет наложение административного штрафа</w:t>
      </w:r>
      <w:r w:rsidR="00F20574">
        <w:rPr>
          <w:sz w:val="28"/>
          <w:szCs w:val="28"/>
        </w:rPr>
        <w:t xml:space="preserve"> в зависимости от суммы налоговой задолженности:</w:t>
      </w:r>
    </w:p>
    <w:p w:rsidR="00934B92" w:rsidRDefault="00F20574" w:rsidP="004F7CDE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- до 500 расчетных показателей</w:t>
      </w:r>
      <w:r w:rsidR="004F7CDE">
        <w:rPr>
          <w:sz w:val="28"/>
          <w:szCs w:val="28"/>
        </w:rPr>
        <w:t xml:space="preserve"> - </w:t>
      </w:r>
      <w:r w:rsidR="00934B92" w:rsidRPr="00934B92">
        <w:rPr>
          <w:sz w:val="28"/>
          <w:szCs w:val="28"/>
        </w:rPr>
        <w:t xml:space="preserve"> на граждан - в размере </w:t>
      </w:r>
      <w:r w:rsidR="004F7CDE">
        <w:rPr>
          <w:sz w:val="28"/>
          <w:szCs w:val="28"/>
        </w:rPr>
        <w:t>пятнадцати</w:t>
      </w:r>
      <w:r w:rsidR="00934B92" w:rsidRPr="00934B92">
        <w:rPr>
          <w:sz w:val="28"/>
          <w:szCs w:val="28"/>
        </w:rPr>
        <w:t xml:space="preserve">, на должностных лиц - в размере </w:t>
      </w:r>
      <w:r w:rsidR="004F7CDE">
        <w:rPr>
          <w:sz w:val="28"/>
          <w:szCs w:val="28"/>
        </w:rPr>
        <w:t>сорока</w:t>
      </w:r>
      <w:r w:rsidR="00934B92" w:rsidRPr="00934B92">
        <w:rPr>
          <w:sz w:val="28"/>
          <w:szCs w:val="28"/>
        </w:rPr>
        <w:t>, на юридических лиц - в размере ста</w:t>
      </w:r>
      <w:r w:rsidR="004F7CDE">
        <w:rPr>
          <w:sz w:val="28"/>
          <w:szCs w:val="28"/>
        </w:rPr>
        <w:t xml:space="preserve"> двадцати расчетных показателей;</w:t>
      </w:r>
    </w:p>
    <w:p w:rsidR="004F7CDE" w:rsidRDefault="004F7CDE" w:rsidP="004F7CDE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- от 500 до 1000 расчетных показателей - </w:t>
      </w:r>
      <w:r w:rsidRPr="00934B92">
        <w:rPr>
          <w:sz w:val="28"/>
          <w:szCs w:val="28"/>
        </w:rPr>
        <w:t xml:space="preserve">на граждан - в размере </w:t>
      </w:r>
      <w:r w:rsidR="00FE7C9A">
        <w:rPr>
          <w:sz w:val="28"/>
          <w:szCs w:val="28"/>
        </w:rPr>
        <w:t>тридцати</w:t>
      </w:r>
      <w:r w:rsidRPr="00934B92">
        <w:rPr>
          <w:sz w:val="28"/>
          <w:szCs w:val="28"/>
        </w:rPr>
        <w:t xml:space="preserve">, на должностных лиц - в размере </w:t>
      </w:r>
      <w:r>
        <w:rPr>
          <w:sz w:val="28"/>
          <w:szCs w:val="28"/>
        </w:rPr>
        <w:t>пятидесяти</w:t>
      </w:r>
      <w:r w:rsidRPr="00934B92">
        <w:rPr>
          <w:sz w:val="28"/>
          <w:szCs w:val="28"/>
        </w:rPr>
        <w:t>, на юридических лиц - в размере ста</w:t>
      </w:r>
      <w:r>
        <w:rPr>
          <w:sz w:val="28"/>
          <w:szCs w:val="28"/>
        </w:rPr>
        <w:t xml:space="preserve"> пятидесяти расчетных показателей;</w:t>
      </w:r>
    </w:p>
    <w:p w:rsidR="00FF4C5E" w:rsidRDefault="004F7CDE" w:rsidP="004F7CDE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- от 1000 до 5000 расчетных показателей - </w:t>
      </w:r>
      <w:r w:rsidRPr="00934B92">
        <w:rPr>
          <w:sz w:val="28"/>
          <w:szCs w:val="28"/>
        </w:rPr>
        <w:t xml:space="preserve">на граждан - в размере </w:t>
      </w:r>
      <w:r w:rsidR="00FF4C5E">
        <w:rPr>
          <w:sz w:val="28"/>
          <w:szCs w:val="28"/>
        </w:rPr>
        <w:t>пятидесяти</w:t>
      </w:r>
      <w:r w:rsidRPr="00934B92">
        <w:rPr>
          <w:sz w:val="28"/>
          <w:szCs w:val="28"/>
        </w:rPr>
        <w:t xml:space="preserve">, на должностных лиц - в размере </w:t>
      </w:r>
      <w:r w:rsidR="00FF4C5E">
        <w:rPr>
          <w:sz w:val="28"/>
          <w:szCs w:val="28"/>
        </w:rPr>
        <w:t>семидесяти</w:t>
      </w:r>
      <w:r w:rsidRPr="00934B92">
        <w:rPr>
          <w:sz w:val="28"/>
          <w:szCs w:val="28"/>
        </w:rPr>
        <w:t xml:space="preserve">, на юридических лиц - в размере </w:t>
      </w:r>
      <w:r w:rsidR="00FF4C5E">
        <w:rPr>
          <w:sz w:val="28"/>
          <w:szCs w:val="28"/>
        </w:rPr>
        <w:t>двухсот</w:t>
      </w:r>
      <w:r w:rsidR="00FE7C9A">
        <w:rPr>
          <w:sz w:val="28"/>
          <w:szCs w:val="28"/>
        </w:rPr>
        <w:t xml:space="preserve"> расчетных показателей».</w:t>
      </w:r>
    </w:p>
    <w:p w:rsidR="004F7CDE" w:rsidRPr="001F56F6" w:rsidRDefault="004F7CDE" w:rsidP="004F7CDE">
      <w:pPr>
        <w:jc w:val="both"/>
        <w:rPr>
          <w:sz w:val="28"/>
          <w:szCs w:val="28"/>
        </w:rPr>
      </w:pPr>
    </w:p>
    <w:p w:rsidR="000A5B08" w:rsidRDefault="000A5B08" w:rsidP="000A5B08">
      <w:pPr>
        <w:ind w:firstLine="708"/>
        <w:rPr>
          <w:sz w:val="28"/>
          <w:szCs w:val="28"/>
        </w:rPr>
      </w:pPr>
    </w:p>
    <w:p w:rsidR="000A5B08" w:rsidRDefault="000A5B08" w:rsidP="000A5B08">
      <w:pPr>
        <w:ind w:firstLine="708"/>
        <w:rPr>
          <w:sz w:val="28"/>
          <w:szCs w:val="28"/>
          <w:lang w:val="ky-KG"/>
        </w:rPr>
      </w:pPr>
      <w:r>
        <w:rPr>
          <w:sz w:val="28"/>
          <w:szCs w:val="28"/>
        </w:rPr>
        <w:t xml:space="preserve">Статья 2. Настоящий закон вступает в силу  </w:t>
      </w:r>
      <w:r>
        <w:rPr>
          <w:sz w:val="28"/>
          <w:szCs w:val="28"/>
          <w:lang w:val="ky-KG"/>
        </w:rPr>
        <w:t>по истечении 10 дней со дня официального опубликования.</w:t>
      </w:r>
    </w:p>
    <w:p w:rsidR="000A5B08" w:rsidRDefault="000A5B08" w:rsidP="000A5B08">
      <w:pPr>
        <w:ind w:firstLine="708"/>
        <w:rPr>
          <w:sz w:val="28"/>
          <w:szCs w:val="28"/>
          <w:lang w:val="ky-KG"/>
        </w:rPr>
      </w:pPr>
    </w:p>
    <w:p w:rsidR="000A5B08" w:rsidRDefault="000A5B08" w:rsidP="000A5B08">
      <w:pPr>
        <w:ind w:firstLine="708"/>
        <w:rPr>
          <w:sz w:val="28"/>
          <w:szCs w:val="28"/>
          <w:lang w:val="ky-KG"/>
        </w:rPr>
      </w:pPr>
    </w:p>
    <w:p w:rsidR="000A5B08" w:rsidRDefault="000A5B08" w:rsidP="000A5B08">
      <w:pPr>
        <w:ind w:firstLine="708"/>
        <w:rPr>
          <w:sz w:val="28"/>
          <w:szCs w:val="28"/>
          <w:lang w:val="ky-KG"/>
        </w:rPr>
      </w:pPr>
    </w:p>
    <w:p w:rsidR="00306AF1" w:rsidRDefault="00306AF1" w:rsidP="00306AF1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Президент </w:t>
      </w:r>
    </w:p>
    <w:p w:rsidR="00306AF1" w:rsidRDefault="00306AF1" w:rsidP="00306AF1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Кыргызской Республики                                                     А.Ш. </w:t>
      </w:r>
      <w:proofErr w:type="spellStart"/>
      <w:r>
        <w:rPr>
          <w:b/>
          <w:sz w:val="28"/>
          <w:szCs w:val="28"/>
        </w:rPr>
        <w:t>Атамбаев</w:t>
      </w:r>
      <w:proofErr w:type="spellEnd"/>
      <w:r>
        <w:rPr>
          <w:b/>
          <w:sz w:val="28"/>
          <w:szCs w:val="28"/>
        </w:rPr>
        <w:t xml:space="preserve">   </w:t>
      </w:r>
    </w:p>
    <w:p w:rsidR="00306AF1" w:rsidRDefault="00306AF1" w:rsidP="00306AF1">
      <w:pPr>
        <w:pStyle w:val="a6"/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</w:t>
      </w:r>
    </w:p>
    <w:p w:rsidR="000A5B08" w:rsidRPr="00306AF1" w:rsidRDefault="000A5B08" w:rsidP="000A5B08">
      <w:pPr>
        <w:ind w:firstLine="708"/>
        <w:rPr>
          <w:sz w:val="28"/>
          <w:szCs w:val="28"/>
        </w:rPr>
      </w:pPr>
    </w:p>
    <w:p w:rsidR="000A5B08" w:rsidRDefault="000A5B08" w:rsidP="000A5B08">
      <w:pPr>
        <w:ind w:firstLine="708"/>
        <w:rPr>
          <w:sz w:val="28"/>
          <w:szCs w:val="28"/>
          <w:lang w:val="ky-KG"/>
        </w:rPr>
      </w:pPr>
    </w:p>
    <w:p w:rsidR="000A5B08" w:rsidRDefault="000A5B08" w:rsidP="000A5B08">
      <w:pPr>
        <w:ind w:firstLine="708"/>
        <w:rPr>
          <w:sz w:val="28"/>
          <w:szCs w:val="28"/>
          <w:lang w:val="ky-KG"/>
        </w:rPr>
      </w:pPr>
    </w:p>
    <w:p w:rsidR="000A5B08" w:rsidRDefault="000A5B08" w:rsidP="000A5B08">
      <w:pPr>
        <w:ind w:firstLine="708"/>
        <w:rPr>
          <w:sz w:val="28"/>
          <w:szCs w:val="28"/>
          <w:lang w:val="ky-KG"/>
        </w:rPr>
      </w:pPr>
    </w:p>
    <w:p w:rsidR="00306AF1" w:rsidRPr="0040103D" w:rsidRDefault="00306AF1" w:rsidP="00306AF1">
      <w:pPr>
        <w:jc w:val="right"/>
        <w:rPr>
          <w:b/>
          <w:sz w:val="28"/>
          <w:szCs w:val="28"/>
        </w:rPr>
      </w:pPr>
      <w:r w:rsidRPr="0040103D">
        <w:rPr>
          <w:b/>
          <w:sz w:val="28"/>
          <w:szCs w:val="28"/>
        </w:rPr>
        <w:t>Проект</w:t>
      </w:r>
    </w:p>
    <w:p w:rsidR="00306AF1" w:rsidRDefault="00306AF1" w:rsidP="00306AF1">
      <w:pPr>
        <w:jc w:val="right"/>
        <w:rPr>
          <w:sz w:val="28"/>
          <w:szCs w:val="28"/>
        </w:rPr>
      </w:pPr>
    </w:p>
    <w:p w:rsidR="00306AF1" w:rsidRDefault="00306AF1" w:rsidP="00306AF1">
      <w:pPr>
        <w:jc w:val="right"/>
        <w:rPr>
          <w:sz w:val="28"/>
          <w:szCs w:val="28"/>
        </w:rPr>
      </w:pPr>
    </w:p>
    <w:p w:rsidR="00306AF1" w:rsidRPr="00ED0A67" w:rsidRDefault="00ED0A67" w:rsidP="00306AF1">
      <w:pPr>
        <w:jc w:val="center"/>
        <w:rPr>
          <w:sz w:val="28"/>
          <w:szCs w:val="28"/>
        </w:rPr>
      </w:pPr>
      <w:r>
        <w:rPr>
          <w:sz w:val="28"/>
          <w:szCs w:val="28"/>
        </w:rPr>
        <w:t>Постановление Правительства Кыргызской Республики</w:t>
      </w:r>
    </w:p>
    <w:p w:rsidR="00306AF1" w:rsidRDefault="00306AF1" w:rsidP="00306AF1">
      <w:pPr>
        <w:jc w:val="center"/>
        <w:rPr>
          <w:b/>
          <w:sz w:val="8"/>
          <w:szCs w:val="28"/>
        </w:rPr>
      </w:pPr>
    </w:p>
    <w:p w:rsidR="00306AF1" w:rsidRDefault="00306AF1" w:rsidP="00306AF1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О проекте закона </w:t>
      </w:r>
      <w:r w:rsidRPr="00306AF1">
        <w:rPr>
          <w:sz w:val="28"/>
          <w:szCs w:val="28"/>
        </w:rPr>
        <w:t>«О внесении</w:t>
      </w:r>
      <w:r w:rsidR="00E92285">
        <w:rPr>
          <w:sz w:val="28"/>
          <w:szCs w:val="28"/>
        </w:rPr>
        <w:t xml:space="preserve"> </w:t>
      </w:r>
      <w:r w:rsidR="003659DF">
        <w:rPr>
          <w:sz w:val="28"/>
          <w:szCs w:val="28"/>
        </w:rPr>
        <w:t>изменений</w:t>
      </w:r>
      <w:r w:rsidRPr="00306AF1">
        <w:rPr>
          <w:sz w:val="28"/>
          <w:szCs w:val="28"/>
        </w:rPr>
        <w:t xml:space="preserve"> в Кодекс Кыргызской Республики об ад</w:t>
      </w:r>
      <w:r>
        <w:rPr>
          <w:sz w:val="28"/>
          <w:szCs w:val="28"/>
        </w:rPr>
        <w:t>министративной ответственности»</w:t>
      </w:r>
    </w:p>
    <w:p w:rsidR="00306AF1" w:rsidRDefault="00306AF1" w:rsidP="00306AF1">
      <w:pPr>
        <w:jc w:val="center"/>
        <w:rPr>
          <w:b/>
          <w:sz w:val="28"/>
          <w:szCs w:val="28"/>
        </w:rPr>
      </w:pPr>
    </w:p>
    <w:p w:rsidR="00306AF1" w:rsidRDefault="00306AF1" w:rsidP="00306AF1">
      <w:pPr>
        <w:pStyle w:val="tkTekst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соответствии со статьей 79 Конституции Кыргызской Республики, на основании Конституционного закона Кыргызской Республики «О Правительстве Кыргызской Республики» Правительство Кыргызской Республики постановляет:</w:t>
      </w:r>
    </w:p>
    <w:p w:rsidR="00306AF1" w:rsidRDefault="00306AF1" w:rsidP="00306AF1">
      <w:pPr>
        <w:pStyle w:val="tkTekst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06AF1" w:rsidRDefault="00306AF1" w:rsidP="00306AF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Одобрить проект Закона Кыргызской Республики </w:t>
      </w:r>
      <w:r w:rsidRPr="00306AF1">
        <w:rPr>
          <w:sz w:val="28"/>
          <w:szCs w:val="28"/>
        </w:rPr>
        <w:t xml:space="preserve">«О внесении </w:t>
      </w:r>
      <w:r w:rsidR="00E92285">
        <w:rPr>
          <w:sz w:val="28"/>
          <w:szCs w:val="28"/>
        </w:rPr>
        <w:t xml:space="preserve">изменений </w:t>
      </w:r>
      <w:r w:rsidRPr="00306AF1">
        <w:rPr>
          <w:sz w:val="28"/>
          <w:szCs w:val="28"/>
        </w:rPr>
        <w:t>в Кодекс Кыргызской Республики об ад</w:t>
      </w:r>
      <w:r>
        <w:rPr>
          <w:sz w:val="28"/>
          <w:szCs w:val="28"/>
        </w:rPr>
        <w:t>министративной ответственности».</w:t>
      </w:r>
    </w:p>
    <w:p w:rsidR="00306AF1" w:rsidRDefault="00306AF1" w:rsidP="00306AF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2. Внести указанный законопроект на рассмотрение в Жогорку Кенеш Кыргызской Республики.</w:t>
      </w:r>
    </w:p>
    <w:p w:rsidR="00306AF1" w:rsidRDefault="00306AF1" w:rsidP="00306AF1">
      <w:pPr>
        <w:jc w:val="center"/>
        <w:rPr>
          <w:sz w:val="28"/>
          <w:szCs w:val="28"/>
        </w:rPr>
      </w:pPr>
    </w:p>
    <w:p w:rsidR="00306AF1" w:rsidRDefault="00306AF1" w:rsidP="00896D1D">
      <w:pPr>
        <w:pStyle w:val="tkTekst"/>
        <w:spacing w:after="0" w:line="240" w:lineRule="auto"/>
        <w:ind w:firstLine="0"/>
        <w:rPr>
          <w:rFonts w:ascii="Times New Roman" w:hAnsi="Times New Roman" w:cs="Times New Roman"/>
          <w:sz w:val="28"/>
        </w:rPr>
      </w:pPr>
    </w:p>
    <w:p w:rsidR="00306AF1" w:rsidRDefault="00306AF1" w:rsidP="00306AF1">
      <w:pPr>
        <w:pStyle w:val="tkTekst"/>
        <w:spacing w:after="0" w:line="240" w:lineRule="auto"/>
        <w:rPr>
          <w:rFonts w:ascii="Times New Roman" w:hAnsi="Times New Roman" w:cs="Times New Roman"/>
          <w:sz w:val="28"/>
        </w:rPr>
      </w:pPr>
    </w:p>
    <w:p w:rsidR="00306AF1" w:rsidRDefault="00306AF1" w:rsidP="00306AF1">
      <w:pPr>
        <w:pStyle w:val="tkTekst"/>
        <w:spacing w:after="0" w:line="240" w:lineRule="auto"/>
        <w:ind w:firstLine="0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Премьер-министр</w:t>
      </w:r>
      <w:r>
        <w:rPr>
          <w:rFonts w:ascii="Times New Roman" w:hAnsi="Times New Roman" w:cs="Times New Roman"/>
          <w:b/>
          <w:sz w:val="28"/>
        </w:rPr>
        <w:tab/>
      </w:r>
      <w:r>
        <w:rPr>
          <w:rFonts w:ascii="Times New Roman" w:hAnsi="Times New Roman" w:cs="Times New Roman"/>
          <w:b/>
          <w:sz w:val="28"/>
        </w:rPr>
        <w:tab/>
      </w:r>
    </w:p>
    <w:p w:rsidR="00306AF1" w:rsidRDefault="00306AF1" w:rsidP="00306AF1">
      <w:pPr>
        <w:pStyle w:val="tkTekst"/>
        <w:spacing w:after="0" w:line="240" w:lineRule="auto"/>
        <w:ind w:firstLine="0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Кыргызской Республики</w:t>
      </w:r>
      <w:r>
        <w:rPr>
          <w:rFonts w:ascii="Times New Roman" w:hAnsi="Times New Roman" w:cs="Times New Roman"/>
          <w:b/>
          <w:sz w:val="28"/>
        </w:rPr>
        <w:tab/>
      </w:r>
      <w:r>
        <w:rPr>
          <w:rFonts w:ascii="Times New Roman" w:hAnsi="Times New Roman" w:cs="Times New Roman"/>
          <w:b/>
          <w:sz w:val="28"/>
        </w:rPr>
        <w:tab/>
      </w:r>
      <w:r>
        <w:rPr>
          <w:rFonts w:ascii="Times New Roman" w:hAnsi="Times New Roman" w:cs="Times New Roman"/>
          <w:b/>
          <w:sz w:val="28"/>
        </w:rPr>
        <w:tab/>
      </w:r>
      <w:r>
        <w:rPr>
          <w:rFonts w:ascii="Times New Roman" w:hAnsi="Times New Roman" w:cs="Times New Roman"/>
          <w:b/>
          <w:sz w:val="28"/>
        </w:rPr>
        <w:tab/>
      </w:r>
      <w:r>
        <w:rPr>
          <w:rFonts w:ascii="Times New Roman" w:hAnsi="Times New Roman" w:cs="Times New Roman"/>
          <w:b/>
          <w:sz w:val="28"/>
        </w:rPr>
        <w:tab/>
      </w:r>
      <w:r>
        <w:rPr>
          <w:rFonts w:ascii="Times New Roman" w:hAnsi="Times New Roman" w:cs="Times New Roman"/>
          <w:b/>
          <w:sz w:val="28"/>
        </w:rPr>
        <w:tab/>
      </w:r>
      <w:proofErr w:type="spellStart"/>
      <w:r w:rsidR="00E92285">
        <w:rPr>
          <w:rFonts w:ascii="Times New Roman" w:hAnsi="Times New Roman" w:cs="Times New Roman"/>
          <w:b/>
          <w:sz w:val="28"/>
        </w:rPr>
        <w:t>С.Ш.Жээнбеков</w:t>
      </w:r>
      <w:proofErr w:type="spellEnd"/>
    </w:p>
    <w:p w:rsidR="00306AF1" w:rsidRDefault="00306AF1" w:rsidP="00306AF1">
      <w:pPr>
        <w:jc w:val="center"/>
        <w:rPr>
          <w:b/>
          <w:sz w:val="16"/>
          <w:szCs w:val="28"/>
        </w:rPr>
      </w:pPr>
      <w:r>
        <w:rPr>
          <w:b/>
          <w:sz w:val="16"/>
          <w:szCs w:val="28"/>
        </w:rPr>
        <w:tab/>
      </w:r>
    </w:p>
    <w:p w:rsidR="00306AF1" w:rsidRDefault="00306AF1" w:rsidP="00306AF1">
      <w:pPr>
        <w:jc w:val="center"/>
        <w:rPr>
          <w:b/>
          <w:sz w:val="16"/>
          <w:szCs w:val="28"/>
        </w:rPr>
      </w:pPr>
    </w:p>
    <w:p w:rsidR="00306AF1" w:rsidRDefault="00306AF1" w:rsidP="00306AF1">
      <w:pPr>
        <w:jc w:val="center"/>
        <w:rPr>
          <w:b/>
          <w:sz w:val="16"/>
          <w:szCs w:val="28"/>
        </w:rPr>
      </w:pPr>
    </w:p>
    <w:p w:rsidR="00306AF1" w:rsidRDefault="00306AF1" w:rsidP="00306AF1">
      <w:pPr>
        <w:jc w:val="center"/>
        <w:rPr>
          <w:b/>
          <w:sz w:val="16"/>
          <w:szCs w:val="28"/>
        </w:rPr>
      </w:pPr>
    </w:p>
    <w:p w:rsidR="00306AF1" w:rsidRDefault="00306AF1" w:rsidP="00306AF1">
      <w:pPr>
        <w:jc w:val="center"/>
        <w:rPr>
          <w:b/>
          <w:sz w:val="16"/>
          <w:szCs w:val="28"/>
        </w:rPr>
      </w:pPr>
    </w:p>
    <w:p w:rsidR="00306AF1" w:rsidRDefault="00306AF1" w:rsidP="00306AF1">
      <w:pPr>
        <w:jc w:val="center"/>
        <w:rPr>
          <w:b/>
          <w:sz w:val="16"/>
          <w:szCs w:val="28"/>
        </w:rPr>
      </w:pPr>
    </w:p>
    <w:p w:rsidR="00306AF1" w:rsidRPr="00306AF1" w:rsidRDefault="00306AF1" w:rsidP="00306AF1">
      <w:pPr>
        <w:rPr>
          <w:sz w:val="28"/>
          <w:szCs w:val="28"/>
        </w:rPr>
      </w:pPr>
    </w:p>
    <w:p w:rsidR="00306AF1" w:rsidRDefault="00306AF1" w:rsidP="000A5B08">
      <w:pPr>
        <w:ind w:firstLine="708"/>
        <w:rPr>
          <w:sz w:val="28"/>
          <w:szCs w:val="28"/>
          <w:lang w:val="ky-KG"/>
        </w:rPr>
      </w:pPr>
    </w:p>
    <w:p w:rsidR="00306AF1" w:rsidRDefault="00306AF1" w:rsidP="000A5B08">
      <w:pPr>
        <w:ind w:firstLine="708"/>
        <w:rPr>
          <w:sz w:val="28"/>
          <w:szCs w:val="28"/>
          <w:lang w:val="ky-KG"/>
        </w:rPr>
      </w:pPr>
    </w:p>
    <w:p w:rsidR="00306AF1" w:rsidRDefault="00306AF1" w:rsidP="000A5B08">
      <w:pPr>
        <w:ind w:firstLine="708"/>
        <w:rPr>
          <w:sz w:val="28"/>
          <w:szCs w:val="28"/>
          <w:lang w:val="ky-KG"/>
        </w:rPr>
      </w:pPr>
    </w:p>
    <w:p w:rsidR="00306AF1" w:rsidRDefault="00306AF1" w:rsidP="000A5B08">
      <w:pPr>
        <w:ind w:firstLine="708"/>
        <w:rPr>
          <w:sz w:val="28"/>
          <w:szCs w:val="28"/>
          <w:lang w:val="ky-KG"/>
        </w:rPr>
      </w:pPr>
    </w:p>
    <w:p w:rsidR="00306AF1" w:rsidRDefault="00306AF1" w:rsidP="000A5B08">
      <w:pPr>
        <w:ind w:firstLine="708"/>
        <w:rPr>
          <w:sz w:val="28"/>
          <w:szCs w:val="28"/>
          <w:lang w:val="ky-KG"/>
        </w:rPr>
      </w:pPr>
    </w:p>
    <w:p w:rsidR="00306AF1" w:rsidRDefault="00306AF1" w:rsidP="000A5B08">
      <w:pPr>
        <w:ind w:firstLine="708"/>
        <w:rPr>
          <w:sz w:val="28"/>
          <w:szCs w:val="28"/>
          <w:lang w:val="ky-KG"/>
        </w:rPr>
      </w:pPr>
    </w:p>
    <w:p w:rsidR="00306AF1" w:rsidRDefault="00306AF1" w:rsidP="000A5B08">
      <w:pPr>
        <w:ind w:firstLine="708"/>
        <w:rPr>
          <w:sz w:val="28"/>
          <w:szCs w:val="28"/>
          <w:lang w:val="ky-KG"/>
        </w:rPr>
      </w:pPr>
    </w:p>
    <w:p w:rsidR="00306AF1" w:rsidRDefault="00306AF1" w:rsidP="000A5B08">
      <w:pPr>
        <w:ind w:firstLine="708"/>
        <w:rPr>
          <w:sz w:val="28"/>
          <w:szCs w:val="28"/>
          <w:lang w:val="ky-KG"/>
        </w:rPr>
      </w:pPr>
    </w:p>
    <w:p w:rsidR="00306AF1" w:rsidRDefault="00306AF1" w:rsidP="000A5B08">
      <w:pPr>
        <w:ind w:firstLine="708"/>
        <w:rPr>
          <w:sz w:val="28"/>
          <w:szCs w:val="28"/>
          <w:lang w:val="ky-KG"/>
        </w:rPr>
      </w:pPr>
    </w:p>
    <w:p w:rsidR="00306AF1" w:rsidRDefault="00306AF1" w:rsidP="000A5B08">
      <w:pPr>
        <w:ind w:firstLine="708"/>
        <w:rPr>
          <w:sz w:val="28"/>
          <w:szCs w:val="28"/>
          <w:lang w:val="ky-KG"/>
        </w:rPr>
      </w:pPr>
    </w:p>
    <w:p w:rsidR="00306AF1" w:rsidRDefault="00306AF1" w:rsidP="000A5B08">
      <w:pPr>
        <w:ind w:firstLine="708"/>
        <w:rPr>
          <w:sz w:val="28"/>
          <w:szCs w:val="28"/>
          <w:lang w:val="ky-KG"/>
        </w:rPr>
      </w:pPr>
    </w:p>
    <w:p w:rsidR="00306AF1" w:rsidRDefault="00306AF1" w:rsidP="000A5B08">
      <w:pPr>
        <w:ind w:firstLine="708"/>
        <w:rPr>
          <w:sz w:val="28"/>
          <w:szCs w:val="28"/>
          <w:lang w:val="ky-KG"/>
        </w:rPr>
      </w:pPr>
    </w:p>
    <w:p w:rsidR="00ED0A67" w:rsidRDefault="00ED0A67" w:rsidP="000A5B08">
      <w:pPr>
        <w:ind w:firstLine="708"/>
        <w:rPr>
          <w:sz w:val="28"/>
          <w:szCs w:val="28"/>
          <w:lang w:val="ky-KG"/>
        </w:rPr>
      </w:pPr>
    </w:p>
    <w:p w:rsidR="00896D1D" w:rsidRDefault="00896D1D" w:rsidP="000A5B08">
      <w:pPr>
        <w:ind w:firstLine="708"/>
        <w:rPr>
          <w:sz w:val="28"/>
          <w:szCs w:val="28"/>
          <w:lang w:val="ky-KG"/>
        </w:rPr>
      </w:pPr>
    </w:p>
    <w:p w:rsidR="00306AF1" w:rsidRDefault="00306AF1" w:rsidP="000A5B08">
      <w:pPr>
        <w:ind w:firstLine="708"/>
        <w:rPr>
          <w:sz w:val="28"/>
          <w:szCs w:val="28"/>
          <w:lang w:val="ky-KG"/>
        </w:rPr>
      </w:pPr>
    </w:p>
    <w:p w:rsidR="00306AF1" w:rsidRDefault="00306AF1" w:rsidP="000A5B08">
      <w:pPr>
        <w:ind w:firstLine="708"/>
        <w:rPr>
          <w:sz w:val="28"/>
          <w:szCs w:val="28"/>
          <w:lang w:val="ky-KG"/>
        </w:rPr>
      </w:pPr>
    </w:p>
    <w:p w:rsidR="000B0FEC" w:rsidRDefault="000B0FEC" w:rsidP="000A5B08">
      <w:pPr>
        <w:jc w:val="center"/>
        <w:rPr>
          <w:sz w:val="28"/>
          <w:szCs w:val="28"/>
          <w:lang w:val="ky-KG"/>
        </w:rPr>
      </w:pPr>
    </w:p>
    <w:p w:rsidR="000B0FEC" w:rsidRDefault="000B0FEC" w:rsidP="000A5B08">
      <w:pPr>
        <w:jc w:val="center"/>
        <w:rPr>
          <w:sz w:val="28"/>
          <w:szCs w:val="28"/>
          <w:lang w:val="ky-KG"/>
        </w:rPr>
      </w:pPr>
    </w:p>
    <w:p w:rsidR="000A5B08" w:rsidRDefault="000A5B08" w:rsidP="000A5B08">
      <w:pPr>
        <w:jc w:val="center"/>
        <w:rPr>
          <w:b/>
          <w:sz w:val="28"/>
          <w:szCs w:val="28"/>
          <w:lang w:val="ky-KG"/>
        </w:rPr>
      </w:pPr>
      <w:r>
        <w:rPr>
          <w:b/>
          <w:sz w:val="28"/>
          <w:szCs w:val="28"/>
          <w:lang w:val="ky-KG"/>
        </w:rPr>
        <w:t xml:space="preserve">Справка-обоснование </w:t>
      </w:r>
    </w:p>
    <w:p w:rsidR="000A5B08" w:rsidRDefault="000A5B08" w:rsidP="000A5B08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  <w:lang w:val="ky-KG"/>
        </w:rPr>
        <w:t xml:space="preserve">к проекту </w:t>
      </w:r>
      <w:r>
        <w:rPr>
          <w:b/>
          <w:sz w:val="28"/>
          <w:szCs w:val="28"/>
        </w:rPr>
        <w:t>Закона Кыргызской Республики</w:t>
      </w:r>
    </w:p>
    <w:p w:rsidR="000A5B08" w:rsidRDefault="000A5B08" w:rsidP="000A5B08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«О внесении</w:t>
      </w:r>
      <w:r w:rsidR="00E92285">
        <w:rPr>
          <w:b/>
          <w:sz w:val="28"/>
          <w:szCs w:val="28"/>
        </w:rPr>
        <w:t xml:space="preserve"> </w:t>
      </w:r>
      <w:r w:rsidR="003659DF">
        <w:rPr>
          <w:b/>
          <w:sz w:val="28"/>
          <w:szCs w:val="28"/>
        </w:rPr>
        <w:t xml:space="preserve">изменений </w:t>
      </w:r>
      <w:r>
        <w:rPr>
          <w:b/>
          <w:sz w:val="28"/>
          <w:szCs w:val="28"/>
        </w:rPr>
        <w:t xml:space="preserve">в Кодекс Кыргызской Республики об административной ответственности» </w:t>
      </w:r>
    </w:p>
    <w:p w:rsidR="000A5B08" w:rsidRDefault="000A5B08" w:rsidP="000A5B08">
      <w:pPr>
        <w:ind w:firstLine="708"/>
        <w:rPr>
          <w:sz w:val="28"/>
          <w:szCs w:val="28"/>
          <w:lang w:val="ky-KG"/>
        </w:rPr>
      </w:pPr>
    </w:p>
    <w:p w:rsidR="00E92285" w:rsidRDefault="000A5B08" w:rsidP="000A5B08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Данный проект Закона подготовлен </w:t>
      </w:r>
      <w:r w:rsidR="00E92285">
        <w:rPr>
          <w:sz w:val="28"/>
          <w:szCs w:val="28"/>
        </w:rPr>
        <w:t>во исполнение пункта 2.4 Детализированного плана по демонтажу коррупционных схем в Государственной налоговой службе при Правительстве Кыргызской Республики (далее – План), утвержденного приказом Государственной налоговой службы при Правительстве Кыргызской Республики от 16 июля 2015 года №199.</w:t>
      </w:r>
    </w:p>
    <w:p w:rsidR="007E0E59" w:rsidRDefault="00E92285" w:rsidP="000A5B08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5C139C">
        <w:rPr>
          <w:sz w:val="28"/>
          <w:szCs w:val="28"/>
        </w:rPr>
        <w:t xml:space="preserve">Пункт </w:t>
      </w:r>
      <w:r>
        <w:rPr>
          <w:sz w:val="28"/>
          <w:szCs w:val="28"/>
        </w:rPr>
        <w:t>2.4</w:t>
      </w:r>
      <w:r w:rsidR="005C139C">
        <w:rPr>
          <w:sz w:val="28"/>
          <w:szCs w:val="28"/>
        </w:rPr>
        <w:t xml:space="preserve"> вышеуказанного</w:t>
      </w:r>
      <w:r>
        <w:rPr>
          <w:sz w:val="28"/>
          <w:szCs w:val="28"/>
        </w:rPr>
        <w:t xml:space="preserve"> Плана предусматривает </w:t>
      </w:r>
      <w:r w:rsidR="007E0E59">
        <w:rPr>
          <w:sz w:val="28"/>
          <w:szCs w:val="28"/>
        </w:rPr>
        <w:t xml:space="preserve">изменение методики определения размера ответственности за налоговые правонарушения в целях устранения коррупционных возможностей при определении размера наказания налогоплательщика за нарушения, не связанных с посягательством на сокрытие налогов, занижением налогооблагаемой базы, </w:t>
      </w:r>
      <w:proofErr w:type="gramStart"/>
      <w:r w:rsidR="007E0E59">
        <w:rPr>
          <w:sz w:val="28"/>
          <w:szCs w:val="28"/>
        </w:rPr>
        <w:t>не уплатой</w:t>
      </w:r>
      <w:proofErr w:type="gramEnd"/>
      <w:r w:rsidR="007E0E59">
        <w:rPr>
          <w:sz w:val="28"/>
          <w:szCs w:val="28"/>
        </w:rPr>
        <w:t xml:space="preserve"> обязательных платежей и сборов. </w:t>
      </w:r>
    </w:p>
    <w:p w:rsidR="007E0E59" w:rsidRDefault="007E0E59" w:rsidP="000A5B08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Статья 351 Кодекса Кыргызской Республики об административной ответственности предусматривает административную ответственность граждан, должностных лиц и юридических лиц за непредставление налоговых отчетов в установленные законом сроки.</w:t>
      </w:r>
    </w:p>
    <w:p w:rsidR="007E0E59" w:rsidRDefault="007E0E59" w:rsidP="000A5B08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При этом следует отметить, что</w:t>
      </w:r>
      <w:r w:rsidR="00F70E48">
        <w:rPr>
          <w:sz w:val="28"/>
          <w:szCs w:val="28"/>
        </w:rPr>
        <w:t xml:space="preserve"> часть статьи, устанавливающая санкции за вышеуказанное правонарушение предусматривает определенные размеры штрафов и не дифференцирует их.  В связи с чем, данная норма приводит к тому, что налогоплательщики</w:t>
      </w:r>
      <w:r w:rsidR="00C54D7C">
        <w:rPr>
          <w:sz w:val="28"/>
          <w:szCs w:val="28"/>
        </w:rPr>
        <w:t>,</w:t>
      </w:r>
      <w:r w:rsidR="00F70E48">
        <w:rPr>
          <w:sz w:val="28"/>
          <w:szCs w:val="28"/>
        </w:rPr>
        <w:t xml:space="preserve"> не представившие налоговые отчеты</w:t>
      </w:r>
      <w:r w:rsidR="00C54D7C">
        <w:rPr>
          <w:sz w:val="28"/>
          <w:szCs w:val="28"/>
        </w:rPr>
        <w:t xml:space="preserve"> в установленные законом сроки, независимо от сумм налоговых обязательств обязаны платить административный штраф</w:t>
      </w:r>
      <w:r w:rsidR="00F70E48">
        <w:rPr>
          <w:sz w:val="28"/>
          <w:szCs w:val="28"/>
        </w:rPr>
        <w:t xml:space="preserve">  </w:t>
      </w:r>
      <w:r w:rsidR="00C54D7C">
        <w:rPr>
          <w:sz w:val="28"/>
          <w:szCs w:val="28"/>
        </w:rPr>
        <w:t>в одинаковом размере.</w:t>
      </w:r>
      <w:r w:rsidR="00F70E48">
        <w:rPr>
          <w:sz w:val="28"/>
          <w:szCs w:val="28"/>
        </w:rPr>
        <w:t xml:space="preserve"> </w:t>
      </w:r>
    </w:p>
    <w:p w:rsidR="00C54D7C" w:rsidRDefault="00C54D7C" w:rsidP="000A5B08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Учитывая, что налогоплательщики, не осуществляющие экономическую деятельность в определенном налоговом периоде вправе представлять налоговые отчеты с нулевыми показателями, возникает необходимость дифференцирования размера административных штрафов за непредставление налоговых отчетов.</w:t>
      </w:r>
    </w:p>
    <w:p w:rsidR="00DD785F" w:rsidRDefault="00DD785F" w:rsidP="000A5B08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Статья 3 Кодекса Кыргызской Республики об административной ответственности предусматривает, что з</w:t>
      </w:r>
      <w:r w:rsidRPr="00DD785F">
        <w:rPr>
          <w:sz w:val="28"/>
          <w:szCs w:val="28"/>
        </w:rPr>
        <w:t>аконодательство об административной ответственности основывается на принципах законности, равноправия граждан перед законом, демократизма, гуманизма, справедливости, личной ответственности и неотвратимости наказания за совершенное административное правонарушение</w:t>
      </w:r>
      <w:r>
        <w:rPr>
          <w:sz w:val="28"/>
          <w:szCs w:val="28"/>
        </w:rPr>
        <w:t>.</w:t>
      </w:r>
    </w:p>
    <w:p w:rsidR="00DD785F" w:rsidRDefault="00DD785F" w:rsidP="00DD785F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В целях реализации принципа справедливости привлечения к административной ответственности, данным проектом Закона предлагается дифференциация размеров административных штрафов и установление меньшего размера штрафов за н</w:t>
      </w:r>
      <w:r w:rsidRPr="001F56F6">
        <w:rPr>
          <w:sz w:val="28"/>
          <w:szCs w:val="28"/>
        </w:rPr>
        <w:t>епредставление налоговых отчетов</w:t>
      </w:r>
      <w:r>
        <w:rPr>
          <w:sz w:val="28"/>
          <w:szCs w:val="28"/>
        </w:rPr>
        <w:t xml:space="preserve"> с нулевыми показателями</w:t>
      </w:r>
      <w:r w:rsidRPr="001F56F6">
        <w:rPr>
          <w:sz w:val="28"/>
          <w:szCs w:val="28"/>
        </w:rPr>
        <w:t xml:space="preserve"> в установленные законом сроки</w:t>
      </w:r>
      <w:r>
        <w:rPr>
          <w:sz w:val="28"/>
          <w:szCs w:val="28"/>
        </w:rPr>
        <w:t>.</w:t>
      </w:r>
    </w:p>
    <w:p w:rsidR="007E0E59" w:rsidRDefault="003659DF" w:rsidP="000A5B08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Кроме того, следует отметить, что статьи 212 и 213 Уголовного кодекса устанавливают, уклонение частных предпринимателей и должностных лиц от уплаты налогов, путем непредставления </w:t>
      </w:r>
      <w:r w:rsidRPr="003659DF">
        <w:rPr>
          <w:sz w:val="28"/>
          <w:szCs w:val="28"/>
        </w:rPr>
        <w:t>документов для исчисления налогов</w:t>
      </w:r>
      <w:r>
        <w:rPr>
          <w:sz w:val="28"/>
          <w:szCs w:val="28"/>
        </w:rPr>
        <w:t xml:space="preserve"> влечет уголовную ответственность.</w:t>
      </w:r>
    </w:p>
    <w:p w:rsidR="003659DF" w:rsidRDefault="003659DF" w:rsidP="000A5B08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При этом</w:t>
      </w:r>
      <w:proofErr w:type="gramStart"/>
      <w:r>
        <w:rPr>
          <w:sz w:val="28"/>
          <w:szCs w:val="28"/>
        </w:rPr>
        <w:t>,</w:t>
      </w:r>
      <w:proofErr w:type="gramEnd"/>
      <w:r>
        <w:rPr>
          <w:sz w:val="28"/>
          <w:szCs w:val="28"/>
        </w:rPr>
        <w:t xml:space="preserve"> в примечаниях вышеуказанных статей указывается, </w:t>
      </w:r>
      <w:r w:rsidR="00985C55">
        <w:rPr>
          <w:sz w:val="28"/>
          <w:szCs w:val="28"/>
        </w:rPr>
        <w:t>что</w:t>
      </w:r>
      <w:r>
        <w:rPr>
          <w:sz w:val="28"/>
          <w:szCs w:val="28"/>
        </w:rPr>
        <w:t xml:space="preserve"> </w:t>
      </w:r>
      <w:r w:rsidR="00985C55">
        <w:rPr>
          <w:sz w:val="28"/>
          <w:szCs w:val="28"/>
        </w:rPr>
        <w:t>у</w:t>
      </w:r>
      <w:r w:rsidR="00985C55" w:rsidRPr="00985C55">
        <w:rPr>
          <w:sz w:val="28"/>
          <w:szCs w:val="28"/>
        </w:rPr>
        <w:t>клонением от уплаты налогов и обязательных страховых взносов в крупном размере признается неуплата налогов и обязательных страховых взносов, в пять тысяч раз превышающая расчетный показатель; в особо крупном размере - в десять тысяч раз превышающая расчетный показатель</w:t>
      </w:r>
      <w:r w:rsidR="00985C55">
        <w:rPr>
          <w:sz w:val="28"/>
          <w:szCs w:val="28"/>
        </w:rPr>
        <w:t>.</w:t>
      </w:r>
    </w:p>
    <w:p w:rsidR="00985C55" w:rsidRDefault="00985C55" w:rsidP="000A5B08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В связи с чем, данным проектом Закона предлагается дифференциация размеров административных штрафов за непредставление налоговых отчетов, налогоплательщиками, имеющими налоговую задолженность в сумме до пяти тысяч расчетных показателей.</w:t>
      </w:r>
    </w:p>
    <w:p w:rsidR="00135B52" w:rsidRDefault="000A5B08" w:rsidP="00BD1B4E">
      <w:pPr>
        <w:jc w:val="both"/>
        <w:rPr>
          <w:sz w:val="28"/>
          <w:szCs w:val="28"/>
        </w:rPr>
      </w:pPr>
      <w:r>
        <w:rPr>
          <w:sz w:val="28"/>
          <w:szCs w:val="28"/>
          <w:lang w:val="ky-KG"/>
        </w:rPr>
        <w:tab/>
      </w:r>
      <w:r>
        <w:rPr>
          <w:sz w:val="28"/>
          <w:szCs w:val="28"/>
        </w:rPr>
        <w:t>Принятие данного проекта Закона, не влечет за собой экологических, гендерных социальных, экономических, правовых, правозащитных, коррупционных последствий и не противоречит действующему законод</w:t>
      </w:r>
      <w:r w:rsidR="00135B52">
        <w:rPr>
          <w:sz w:val="28"/>
          <w:szCs w:val="28"/>
        </w:rPr>
        <w:t xml:space="preserve">ательству Кыргызской Республики. </w:t>
      </w:r>
    </w:p>
    <w:p w:rsidR="000A5B08" w:rsidRDefault="000A5B08" w:rsidP="000A5B08">
      <w:pPr>
        <w:ind w:firstLine="709"/>
        <w:jc w:val="both"/>
        <w:rPr>
          <w:iCs/>
          <w:sz w:val="28"/>
          <w:szCs w:val="28"/>
          <w:lang w:val="ky-KG"/>
        </w:rPr>
      </w:pPr>
      <w:r>
        <w:rPr>
          <w:iCs/>
          <w:sz w:val="28"/>
          <w:szCs w:val="28"/>
          <w:lang w:val="ky-KG"/>
        </w:rPr>
        <w:t xml:space="preserve">После вступления в юридическую силу, исполнение данного закона не потребует дополнительных финансовых средств из республиканского бюджета. </w:t>
      </w:r>
      <w:r>
        <w:rPr>
          <w:b/>
          <w:iCs/>
          <w:sz w:val="28"/>
          <w:szCs w:val="28"/>
          <w:lang w:val="ky-KG"/>
        </w:rPr>
        <w:t xml:space="preserve"> </w:t>
      </w:r>
      <w:r>
        <w:rPr>
          <w:iCs/>
          <w:sz w:val="28"/>
          <w:szCs w:val="28"/>
          <w:lang w:val="ky-KG"/>
        </w:rPr>
        <w:t xml:space="preserve">  </w:t>
      </w:r>
    </w:p>
    <w:p w:rsidR="000A5B08" w:rsidRDefault="00C7175E" w:rsidP="000A5B08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На основании вышеизложенного вносим для рассмотрения и дальнейшего инициирования данный проект Закона Кыргызской Республики.</w:t>
      </w:r>
    </w:p>
    <w:p w:rsidR="000A5B08" w:rsidRDefault="000A5B08" w:rsidP="000A5B08">
      <w:pPr>
        <w:jc w:val="both"/>
        <w:rPr>
          <w:sz w:val="28"/>
          <w:szCs w:val="28"/>
          <w:lang w:val="ky-KG"/>
        </w:rPr>
      </w:pPr>
      <w:r>
        <w:rPr>
          <w:sz w:val="28"/>
          <w:szCs w:val="28"/>
          <w:lang w:val="ky-KG"/>
        </w:rPr>
        <w:t xml:space="preserve"> </w:t>
      </w:r>
    </w:p>
    <w:p w:rsidR="000A5B08" w:rsidRDefault="000A5B08" w:rsidP="000A5B08">
      <w:pPr>
        <w:ind w:firstLine="708"/>
        <w:rPr>
          <w:sz w:val="28"/>
          <w:szCs w:val="28"/>
          <w:lang w:val="ky-KG"/>
        </w:rPr>
      </w:pPr>
      <w:r>
        <w:rPr>
          <w:sz w:val="28"/>
          <w:szCs w:val="28"/>
          <w:lang w:val="ky-KG"/>
        </w:rPr>
        <w:tab/>
      </w:r>
    </w:p>
    <w:p w:rsidR="00B82A92" w:rsidRDefault="000B0FEC" w:rsidP="00B82A92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>Министр</w:t>
      </w:r>
      <w:r w:rsidR="00B921A8">
        <w:rPr>
          <w:b/>
          <w:sz w:val="28"/>
          <w:szCs w:val="28"/>
        </w:rPr>
        <w:t xml:space="preserve"> экономики                                                                     </w:t>
      </w:r>
      <w:proofErr w:type="spellStart"/>
      <w:r w:rsidR="00B921A8">
        <w:rPr>
          <w:b/>
          <w:sz w:val="28"/>
          <w:szCs w:val="28"/>
        </w:rPr>
        <w:t>А.О.</w:t>
      </w:r>
      <w:r>
        <w:rPr>
          <w:b/>
          <w:sz w:val="28"/>
          <w:szCs w:val="28"/>
        </w:rPr>
        <w:t>Кожошев</w:t>
      </w:r>
      <w:proofErr w:type="spellEnd"/>
    </w:p>
    <w:p w:rsidR="00B82A92" w:rsidRDefault="00B82A92" w:rsidP="00B82A92">
      <w:pPr>
        <w:jc w:val="both"/>
        <w:rPr>
          <w:sz w:val="28"/>
          <w:szCs w:val="28"/>
        </w:rPr>
      </w:pPr>
    </w:p>
    <w:p w:rsidR="000A5B08" w:rsidRDefault="000A5B08" w:rsidP="000A5B08">
      <w:pPr>
        <w:ind w:firstLine="708"/>
        <w:rPr>
          <w:sz w:val="28"/>
          <w:szCs w:val="28"/>
          <w:lang w:val="ky-KG"/>
        </w:rPr>
      </w:pPr>
    </w:p>
    <w:sectPr w:rsidR="000A5B08" w:rsidSect="00306AF1">
      <w:pgSz w:w="11906" w:h="16838"/>
      <w:pgMar w:top="1134" w:right="850" w:bottom="1134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F763F" w:rsidRDefault="009F763F" w:rsidP="00572A5A">
      <w:r>
        <w:separator/>
      </w:r>
    </w:p>
  </w:endnote>
  <w:endnote w:type="continuationSeparator" w:id="0">
    <w:p w:rsidR="009F763F" w:rsidRDefault="009F763F" w:rsidP="00572A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F763F" w:rsidRDefault="009F763F" w:rsidP="00572A5A">
      <w:r>
        <w:separator/>
      </w:r>
    </w:p>
  </w:footnote>
  <w:footnote w:type="continuationSeparator" w:id="0">
    <w:p w:rsidR="009F763F" w:rsidRDefault="009F763F" w:rsidP="00572A5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BC0FE2"/>
    <w:multiLevelType w:val="hybridMultilevel"/>
    <w:tmpl w:val="3B48A080"/>
    <w:lvl w:ilvl="0" w:tplc="7EA612BC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4AA447A8"/>
    <w:multiLevelType w:val="hybridMultilevel"/>
    <w:tmpl w:val="988CC704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13D4815"/>
    <w:multiLevelType w:val="hybridMultilevel"/>
    <w:tmpl w:val="7B70EC5E"/>
    <w:lvl w:ilvl="0" w:tplc="D99CE2FC">
      <w:start w:val="1"/>
      <w:numFmt w:val="decimal"/>
      <w:lvlText w:val="%1)"/>
      <w:lvlJc w:val="left"/>
      <w:pPr>
        <w:ind w:left="107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56052"/>
    <w:rsid w:val="00035D30"/>
    <w:rsid w:val="000A5B08"/>
    <w:rsid w:val="000B0FEC"/>
    <w:rsid w:val="000C052A"/>
    <w:rsid w:val="00135B52"/>
    <w:rsid w:val="00196227"/>
    <w:rsid w:val="001F56F6"/>
    <w:rsid w:val="001F71B1"/>
    <w:rsid w:val="00203EC0"/>
    <w:rsid w:val="00204C1E"/>
    <w:rsid w:val="002412AA"/>
    <w:rsid w:val="00306AF1"/>
    <w:rsid w:val="00311DB8"/>
    <w:rsid w:val="00335A0D"/>
    <w:rsid w:val="00355FC4"/>
    <w:rsid w:val="003659DF"/>
    <w:rsid w:val="0040103D"/>
    <w:rsid w:val="004C25DF"/>
    <w:rsid w:val="004F7CDE"/>
    <w:rsid w:val="00504BE6"/>
    <w:rsid w:val="00537248"/>
    <w:rsid w:val="00566042"/>
    <w:rsid w:val="00572A5A"/>
    <w:rsid w:val="00582323"/>
    <w:rsid w:val="005C139C"/>
    <w:rsid w:val="006C29E7"/>
    <w:rsid w:val="00756052"/>
    <w:rsid w:val="007840D7"/>
    <w:rsid w:val="007D7966"/>
    <w:rsid w:val="007E0E59"/>
    <w:rsid w:val="0082217F"/>
    <w:rsid w:val="00896D1D"/>
    <w:rsid w:val="008D581F"/>
    <w:rsid w:val="00915419"/>
    <w:rsid w:val="00934B92"/>
    <w:rsid w:val="009537D3"/>
    <w:rsid w:val="00985C55"/>
    <w:rsid w:val="009A3F7C"/>
    <w:rsid w:val="009C2D42"/>
    <w:rsid w:val="009F763F"/>
    <w:rsid w:val="00A64525"/>
    <w:rsid w:val="00B82A92"/>
    <w:rsid w:val="00B921A8"/>
    <w:rsid w:val="00BD1B4E"/>
    <w:rsid w:val="00C16C61"/>
    <w:rsid w:val="00C54D7C"/>
    <w:rsid w:val="00C7175E"/>
    <w:rsid w:val="00CA6CDD"/>
    <w:rsid w:val="00CA6F51"/>
    <w:rsid w:val="00CF0AA5"/>
    <w:rsid w:val="00CF7064"/>
    <w:rsid w:val="00D1602E"/>
    <w:rsid w:val="00D70866"/>
    <w:rsid w:val="00DA3D18"/>
    <w:rsid w:val="00DD785F"/>
    <w:rsid w:val="00DF7BF4"/>
    <w:rsid w:val="00E71C59"/>
    <w:rsid w:val="00E92285"/>
    <w:rsid w:val="00ED0A67"/>
    <w:rsid w:val="00EF2639"/>
    <w:rsid w:val="00EF6AAE"/>
    <w:rsid w:val="00F20574"/>
    <w:rsid w:val="00F70E48"/>
    <w:rsid w:val="00FB3C4D"/>
    <w:rsid w:val="00FE7C9A"/>
    <w:rsid w:val="00FF4C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A5B0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0A5B08"/>
    <w:rPr>
      <w:color w:val="0000FF"/>
      <w:u w:val="single"/>
    </w:rPr>
  </w:style>
  <w:style w:type="paragraph" w:styleId="a4">
    <w:name w:val="Body Text"/>
    <w:basedOn w:val="a"/>
    <w:link w:val="a5"/>
    <w:uiPriority w:val="99"/>
    <w:semiHidden/>
    <w:unhideWhenUsed/>
    <w:rsid w:val="000A5B08"/>
    <w:pPr>
      <w:spacing w:after="120"/>
    </w:pPr>
  </w:style>
  <w:style w:type="character" w:customStyle="1" w:styleId="a5">
    <w:name w:val="Основной текст Знак"/>
    <w:basedOn w:val="a0"/>
    <w:link w:val="a4"/>
    <w:uiPriority w:val="99"/>
    <w:semiHidden/>
    <w:rsid w:val="000A5B0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tkTekst">
    <w:name w:val="_Текст обычный (tkTekst)"/>
    <w:basedOn w:val="a"/>
    <w:rsid w:val="00306AF1"/>
    <w:pPr>
      <w:spacing w:after="60" w:line="276" w:lineRule="auto"/>
      <w:ind w:firstLine="567"/>
      <w:jc w:val="both"/>
    </w:pPr>
    <w:rPr>
      <w:rFonts w:ascii="Arial" w:hAnsi="Arial" w:cs="Arial"/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306AF1"/>
    <w:pPr>
      <w:tabs>
        <w:tab w:val="center" w:pos="4677"/>
        <w:tab w:val="right" w:pos="9355"/>
      </w:tabs>
      <w:ind w:firstLine="709"/>
    </w:pPr>
    <w:rPr>
      <w:rFonts w:ascii="Calibri" w:eastAsia="Calibri" w:hAnsi="Calibri"/>
      <w:sz w:val="22"/>
      <w:szCs w:val="22"/>
      <w:lang w:eastAsia="en-US"/>
    </w:rPr>
  </w:style>
  <w:style w:type="character" w:customStyle="1" w:styleId="a7">
    <w:name w:val="Нижний колонтитул Знак"/>
    <w:basedOn w:val="a0"/>
    <w:link w:val="a6"/>
    <w:uiPriority w:val="99"/>
    <w:rsid w:val="00306AF1"/>
    <w:rPr>
      <w:rFonts w:ascii="Calibri" w:eastAsia="Calibri" w:hAnsi="Calibri" w:cs="Times New Roman"/>
    </w:rPr>
  </w:style>
  <w:style w:type="paragraph" w:styleId="a8">
    <w:name w:val="Balloon Text"/>
    <w:basedOn w:val="a"/>
    <w:link w:val="a9"/>
    <w:uiPriority w:val="99"/>
    <w:semiHidden/>
    <w:unhideWhenUsed/>
    <w:rsid w:val="00572A5A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572A5A"/>
    <w:rPr>
      <w:rFonts w:ascii="Tahoma" w:eastAsia="Times New Roman" w:hAnsi="Tahoma" w:cs="Tahoma"/>
      <w:sz w:val="16"/>
      <w:szCs w:val="16"/>
      <w:lang w:eastAsia="ru-RU"/>
    </w:rPr>
  </w:style>
  <w:style w:type="paragraph" w:styleId="aa">
    <w:name w:val="header"/>
    <w:basedOn w:val="a"/>
    <w:link w:val="ab"/>
    <w:uiPriority w:val="99"/>
    <w:unhideWhenUsed/>
    <w:rsid w:val="00572A5A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rsid w:val="00572A5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c">
    <w:name w:val="List Paragraph"/>
    <w:basedOn w:val="a"/>
    <w:uiPriority w:val="34"/>
    <w:qFormat/>
    <w:rsid w:val="001F56F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A5B0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0A5B08"/>
    <w:rPr>
      <w:color w:val="0000FF"/>
      <w:u w:val="single"/>
    </w:rPr>
  </w:style>
  <w:style w:type="paragraph" w:styleId="a4">
    <w:name w:val="Body Text"/>
    <w:basedOn w:val="a"/>
    <w:link w:val="a5"/>
    <w:uiPriority w:val="99"/>
    <w:semiHidden/>
    <w:unhideWhenUsed/>
    <w:rsid w:val="000A5B08"/>
    <w:pPr>
      <w:spacing w:after="120"/>
    </w:pPr>
  </w:style>
  <w:style w:type="character" w:customStyle="1" w:styleId="a5">
    <w:name w:val="Основной текст Знак"/>
    <w:basedOn w:val="a0"/>
    <w:link w:val="a4"/>
    <w:uiPriority w:val="99"/>
    <w:semiHidden/>
    <w:rsid w:val="000A5B0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tkTekst">
    <w:name w:val="_Текст обычный (tkTekst)"/>
    <w:basedOn w:val="a"/>
    <w:rsid w:val="00306AF1"/>
    <w:pPr>
      <w:spacing w:after="60" w:line="276" w:lineRule="auto"/>
      <w:ind w:firstLine="567"/>
      <w:jc w:val="both"/>
    </w:pPr>
    <w:rPr>
      <w:rFonts w:ascii="Arial" w:hAnsi="Arial" w:cs="Arial"/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306AF1"/>
    <w:pPr>
      <w:tabs>
        <w:tab w:val="center" w:pos="4677"/>
        <w:tab w:val="right" w:pos="9355"/>
      </w:tabs>
      <w:ind w:firstLine="709"/>
    </w:pPr>
    <w:rPr>
      <w:rFonts w:ascii="Calibri" w:eastAsia="Calibri" w:hAnsi="Calibri"/>
      <w:sz w:val="22"/>
      <w:szCs w:val="22"/>
      <w:lang w:eastAsia="en-US"/>
    </w:rPr>
  </w:style>
  <w:style w:type="character" w:customStyle="1" w:styleId="a7">
    <w:name w:val="Нижний колонтитул Знак"/>
    <w:basedOn w:val="a0"/>
    <w:link w:val="a6"/>
    <w:uiPriority w:val="99"/>
    <w:rsid w:val="00306AF1"/>
    <w:rPr>
      <w:rFonts w:ascii="Calibri" w:eastAsia="Calibri" w:hAnsi="Calibri" w:cs="Times New Roman"/>
    </w:rPr>
  </w:style>
  <w:style w:type="paragraph" w:styleId="a8">
    <w:name w:val="Balloon Text"/>
    <w:basedOn w:val="a"/>
    <w:link w:val="a9"/>
    <w:uiPriority w:val="99"/>
    <w:semiHidden/>
    <w:unhideWhenUsed/>
    <w:rsid w:val="00572A5A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572A5A"/>
    <w:rPr>
      <w:rFonts w:ascii="Tahoma" w:eastAsia="Times New Roman" w:hAnsi="Tahoma" w:cs="Tahoma"/>
      <w:sz w:val="16"/>
      <w:szCs w:val="16"/>
      <w:lang w:eastAsia="ru-RU"/>
    </w:rPr>
  </w:style>
  <w:style w:type="paragraph" w:styleId="aa">
    <w:name w:val="header"/>
    <w:basedOn w:val="a"/>
    <w:link w:val="ab"/>
    <w:uiPriority w:val="99"/>
    <w:unhideWhenUsed/>
    <w:rsid w:val="00572A5A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rsid w:val="00572A5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c">
    <w:name w:val="List Paragraph"/>
    <w:basedOn w:val="a"/>
    <w:uiPriority w:val="34"/>
    <w:qFormat/>
    <w:rsid w:val="001F56F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02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37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525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822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30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7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948</Words>
  <Characters>5407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6343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ГНИ</dc:creator>
  <cp:lastModifiedBy>Азим</cp:lastModifiedBy>
  <cp:revision>2</cp:revision>
  <cp:lastPrinted>2016-05-07T08:42:00Z</cp:lastPrinted>
  <dcterms:created xsi:type="dcterms:W3CDTF">2016-07-21T16:39:00Z</dcterms:created>
  <dcterms:modified xsi:type="dcterms:W3CDTF">2016-07-21T16:39:00Z</dcterms:modified>
</cp:coreProperties>
</file>