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1C6" w:rsidRPr="001E1971" w:rsidRDefault="00152111" w:rsidP="001E1971">
      <w:pPr>
        <w:jc w:val="center"/>
        <w:rPr>
          <w:rFonts w:ascii="Times New Roman" w:hAnsi="Times New Roman" w:cs="Times New Roman"/>
          <w:b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sz w:val="24"/>
          <w:szCs w:val="24"/>
          <w:lang w:val="ky-KG"/>
        </w:rPr>
        <w:t>Программа</w:t>
      </w:r>
      <w:r w:rsidR="001E1971" w:rsidRPr="001E1971">
        <w:rPr>
          <w:rFonts w:ascii="Times New Roman" w:hAnsi="Times New Roman" w:cs="Times New Roman"/>
          <w:b/>
          <w:sz w:val="24"/>
          <w:szCs w:val="24"/>
          <w:lang w:val="ky-KG"/>
        </w:rPr>
        <w:t xml:space="preserve"> </w:t>
      </w:r>
      <w:r w:rsidR="001E1971" w:rsidRPr="001E1971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1E1971" w:rsidRPr="001E1971">
        <w:rPr>
          <w:rFonts w:ascii="Times New Roman" w:hAnsi="Times New Roman" w:cs="Times New Roman"/>
          <w:b/>
          <w:sz w:val="24"/>
          <w:szCs w:val="24"/>
          <w:lang w:val="ky-KG"/>
        </w:rPr>
        <w:t xml:space="preserve"> </w:t>
      </w:r>
      <w:r w:rsidR="006D3647">
        <w:rPr>
          <w:rFonts w:ascii="Times New Roman" w:hAnsi="Times New Roman" w:cs="Times New Roman"/>
          <w:b/>
          <w:sz w:val="24"/>
          <w:szCs w:val="24"/>
          <w:lang w:val="ky-KG"/>
        </w:rPr>
        <w:t>Межрегиональной Кыргызско-росси</w:t>
      </w:r>
      <w:r w:rsidR="001E1971" w:rsidRPr="001E1971">
        <w:rPr>
          <w:rFonts w:ascii="Times New Roman" w:hAnsi="Times New Roman" w:cs="Times New Roman"/>
          <w:b/>
          <w:sz w:val="24"/>
          <w:szCs w:val="24"/>
          <w:lang w:val="ky-KG"/>
        </w:rPr>
        <w:t>йской конференции</w:t>
      </w:r>
    </w:p>
    <w:p w:rsidR="001E1971" w:rsidRDefault="001E1971" w:rsidP="001E1971">
      <w:pPr>
        <w:jc w:val="center"/>
        <w:rPr>
          <w:rFonts w:ascii="Times New Roman" w:hAnsi="Times New Roman" w:cs="Times New Roman"/>
          <w:b/>
          <w:sz w:val="24"/>
          <w:szCs w:val="24"/>
          <w:lang w:val="ky-KG"/>
        </w:rPr>
      </w:pPr>
      <w:r w:rsidRPr="001E1971">
        <w:rPr>
          <w:rFonts w:ascii="Times New Roman" w:hAnsi="Times New Roman" w:cs="Times New Roman"/>
          <w:b/>
          <w:sz w:val="24"/>
          <w:szCs w:val="24"/>
          <w:lang w:val="ky-KG"/>
        </w:rPr>
        <w:t>22 сентября 2015 года</w:t>
      </w:r>
      <w:r>
        <w:rPr>
          <w:rFonts w:ascii="Times New Roman" w:hAnsi="Times New Roman" w:cs="Times New Roman"/>
          <w:b/>
          <w:sz w:val="24"/>
          <w:szCs w:val="24"/>
          <w:lang w:val="ky-KG"/>
        </w:rPr>
        <w:t>.</w:t>
      </w:r>
    </w:p>
    <w:p w:rsidR="001E1971" w:rsidRDefault="001E1971" w:rsidP="001E1971">
      <w:pPr>
        <w:rPr>
          <w:rFonts w:ascii="Times New Roman" w:hAnsi="Times New Roman" w:cs="Times New Roman"/>
          <w:b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sz w:val="24"/>
          <w:szCs w:val="24"/>
          <w:lang w:val="ky-KG"/>
        </w:rPr>
        <w:t xml:space="preserve">Место проведения: </w:t>
      </w:r>
      <w:r w:rsidRPr="001E1971">
        <w:rPr>
          <w:rFonts w:ascii="Times New Roman" w:hAnsi="Times New Roman" w:cs="Times New Roman"/>
          <w:sz w:val="24"/>
          <w:szCs w:val="24"/>
          <w:lang w:val="ky-KG"/>
        </w:rPr>
        <w:t>г. Бишкек, государственная резиденция №1 “Ала-Арча”</w:t>
      </w:r>
    </w:p>
    <w:p w:rsidR="001E1971" w:rsidRPr="001E1971" w:rsidRDefault="001E1971" w:rsidP="001E1971">
      <w:pPr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sz w:val="24"/>
          <w:szCs w:val="24"/>
          <w:lang w:val="ky-KG"/>
        </w:rPr>
        <w:t xml:space="preserve">Количество участников: </w:t>
      </w:r>
      <w:r w:rsidRPr="001E1971">
        <w:rPr>
          <w:rFonts w:ascii="Times New Roman" w:hAnsi="Times New Roman" w:cs="Times New Roman"/>
          <w:sz w:val="24"/>
          <w:szCs w:val="24"/>
          <w:lang w:val="ky-KG"/>
        </w:rPr>
        <w:t>300 (предварительно)</w:t>
      </w:r>
    </w:p>
    <w:p w:rsidR="001E1971" w:rsidRDefault="001E1971" w:rsidP="001E1971">
      <w:pPr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sz w:val="24"/>
          <w:szCs w:val="24"/>
          <w:lang w:val="ky-KG"/>
        </w:rPr>
        <w:t xml:space="preserve">Организаторы: </w:t>
      </w:r>
      <w:r w:rsidRPr="001E1971">
        <w:rPr>
          <w:rFonts w:ascii="Times New Roman" w:hAnsi="Times New Roman" w:cs="Times New Roman"/>
          <w:sz w:val="24"/>
          <w:szCs w:val="24"/>
          <w:lang w:val="ky-KG"/>
        </w:rPr>
        <w:t xml:space="preserve">Министерство экономики КР и Министерство экономического </w:t>
      </w:r>
      <w:r>
        <w:rPr>
          <w:rFonts w:ascii="Times New Roman" w:hAnsi="Times New Roman" w:cs="Times New Roman"/>
          <w:sz w:val="24"/>
          <w:szCs w:val="24"/>
          <w:lang w:val="ky-KG"/>
        </w:rPr>
        <w:t xml:space="preserve">развития </w:t>
      </w:r>
      <w:r w:rsidRPr="001E1971">
        <w:rPr>
          <w:rFonts w:ascii="Times New Roman" w:hAnsi="Times New Roman" w:cs="Times New Roman"/>
          <w:sz w:val="24"/>
          <w:szCs w:val="24"/>
          <w:lang w:val="ky-KG"/>
        </w:rPr>
        <w:t>РФ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589"/>
      </w:tblGrid>
      <w:tr w:rsidR="001E1971" w:rsidRPr="001E1971" w:rsidTr="00314FB0">
        <w:tc>
          <w:tcPr>
            <w:tcW w:w="10682" w:type="dxa"/>
            <w:gridSpan w:val="2"/>
          </w:tcPr>
          <w:p w:rsidR="001E1971" w:rsidRPr="001E1971" w:rsidRDefault="00152111" w:rsidP="001E19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>22 сентября 2015 года</w:t>
            </w:r>
            <w:bookmarkStart w:id="0" w:name="_GoBack"/>
            <w:bookmarkEnd w:id="0"/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9.00-9.30</w:t>
            </w:r>
          </w:p>
        </w:tc>
        <w:tc>
          <w:tcPr>
            <w:tcW w:w="8589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Возложение членами делегации венков в историко-мемориальном комплексе “Ата-Бейит”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9.30-10.30</w:t>
            </w:r>
          </w:p>
        </w:tc>
        <w:tc>
          <w:tcPr>
            <w:tcW w:w="8589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Регистрация участников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10.30-12.00</w:t>
            </w:r>
          </w:p>
        </w:tc>
        <w:tc>
          <w:tcPr>
            <w:tcW w:w="8589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Официальное открытие Форума</w:t>
            </w:r>
          </w:p>
          <w:p w:rsidR="00D2170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Пленарное заседание “Развитие межрегиональных связей в контексте евразийской интеграции”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О.М. Панкратов – Министр экономики КР</w:t>
            </w:r>
          </w:p>
          <w:p w:rsidR="001E1971" w:rsidRDefault="003B75C2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А.В.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1E1971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юкаев – Министр экономического развития РФ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Приветствие Президента КР А.Ш. Атамбаева (оглашает представитель Аппарата Президента КР)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Приветствие Президента РФ В.В. Путина (оглашает представитель Администрации Президента РФ)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Выступление Чрезвычайного и Полномочного Посла РФ в КР А.А. Крутько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Выступление глав 3 субъектов РФ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Выступление глав 3 субъектов КР</w:t>
            </w:r>
          </w:p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12.00-12.30</w:t>
            </w:r>
          </w:p>
        </w:tc>
        <w:tc>
          <w:tcPr>
            <w:tcW w:w="8589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Пресс-конференция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12.30-13.30</w:t>
            </w:r>
          </w:p>
        </w:tc>
        <w:tc>
          <w:tcPr>
            <w:tcW w:w="8589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Обед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13.30-16.00</w:t>
            </w:r>
          </w:p>
        </w:tc>
        <w:tc>
          <w:tcPr>
            <w:tcW w:w="8589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Работа по круглым столам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</w:tc>
        <w:tc>
          <w:tcPr>
            <w:tcW w:w="8589" w:type="dxa"/>
          </w:tcPr>
          <w:p w:rsidR="00D21701" w:rsidRDefault="00D21701" w:rsidP="00D21701">
            <w:pPr>
              <w:tabs>
                <w:tab w:val="left" w:pos="14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Круглый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 стол №1</w:t>
            </w:r>
          </w:p>
          <w:p w:rsidR="00D21701" w:rsidRDefault="00D21701" w:rsidP="00D21701">
            <w:pPr>
              <w:tabs>
                <w:tab w:val="left" w:pos="14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“Перспективы развития сельского хозяйства в контексте межрегионального сотрудничества России и Кыргызстана”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</w:tc>
        <w:tc>
          <w:tcPr>
            <w:tcW w:w="8589" w:type="dxa"/>
          </w:tcPr>
          <w:p w:rsidR="00D21701" w:rsidRDefault="00D21701" w:rsidP="00D217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Круглый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 стол №2</w:t>
            </w:r>
          </w:p>
          <w:p w:rsidR="00D21701" w:rsidRDefault="00D21701" w:rsidP="00D217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“Евразийская интеграция: новые возможности для делового мира”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</w:tc>
        <w:tc>
          <w:tcPr>
            <w:tcW w:w="8589" w:type="dxa"/>
          </w:tcPr>
          <w:p w:rsidR="00D21701" w:rsidRDefault="00D21701" w:rsidP="00D217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Круглый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 стол №3 </w:t>
            </w:r>
          </w:p>
          <w:p w:rsidR="00D21701" w:rsidRDefault="00D21701" w:rsidP="00D217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“Совместные кыргызско</w:t>
            </w: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-российские проекты в области т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а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нспорта в условиях евразийских интеграционных процессов”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</w:tc>
        <w:tc>
          <w:tcPr>
            <w:tcW w:w="8589" w:type="dxa"/>
          </w:tcPr>
          <w:p w:rsidR="00D21701" w:rsidRDefault="00D21701" w:rsidP="00D21701">
            <w:pPr>
              <w:tabs>
                <w:tab w:val="left" w:pos="49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Круглый стол 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№4 </w:t>
            </w:r>
          </w:p>
          <w:p w:rsidR="00D21701" w:rsidRDefault="00D21701" w:rsidP="00D21701">
            <w:pPr>
              <w:tabs>
                <w:tab w:val="left" w:pos="49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“Реализация совместных энергетических проектов как существенный фактор расширения кыргызско-российского сотрудничества”</w:t>
            </w:r>
          </w:p>
        </w:tc>
      </w:tr>
      <w:tr w:rsidR="001E1971" w:rsidTr="001E1971">
        <w:tc>
          <w:tcPr>
            <w:tcW w:w="2093" w:type="dxa"/>
          </w:tcPr>
          <w:p w:rsidR="001E1971" w:rsidRDefault="001E197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</w:p>
        </w:tc>
        <w:tc>
          <w:tcPr>
            <w:tcW w:w="8589" w:type="dxa"/>
          </w:tcPr>
          <w:p w:rsidR="00D21701" w:rsidRDefault="00D21701" w:rsidP="00D217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Круглый</w:t>
            </w: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 стол №5</w:t>
            </w:r>
          </w:p>
          <w:p w:rsidR="00D21701" w:rsidRDefault="00D21701" w:rsidP="00D217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B46018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 xml:space="preserve"> “Укрепление двухстороннего сотрудничества в гуманитарной сфере”</w:t>
            </w:r>
          </w:p>
        </w:tc>
      </w:tr>
      <w:tr w:rsidR="001E1971" w:rsidTr="001E1971">
        <w:tc>
          <w:tcPr>
            <w:tcW w:w="2093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16.00-16.20</w:t>
            </w:r>
          </w:p>
        </w:tc>
        <w:tc>
          <w:tcPr>
            <w:tcW w:w="8589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Кофе-брейк</w:t>
            </w:r>
          </w:p>
        </w:tc>
      </w:tr>
      <w:tr w:rsidR="001E1971" w:rsidTr="001E1971">
        <w:tc>
          <w:tcPr>
            <w:tcW w:w="2093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16.20-17.20</w:t>
            </w:r>
          </w:p>
        </w:tc>
        <w:tc>
          <w:tcPr>
            <w:tcW w:w="8589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Продолжение работы круглых столов</w:t>
            </w:r>
          </w:p>
        </w:tc>
      </w:tr>
      <w:tr w:rsidR="001E1971" w:rsidTr="001E1971">
        <w:tc>
          <w:tcPr>
            <w:tcW w:w="2093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17.20-18.00</w:t>
            </w:r>
          </w:p>
        </w:tc>
        <w:tc>
          <w:tcPr>
            <w:tcW w:w="8589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Итоговое пленарное заседание</w:t>
            </w:r>
          </w:p>
        </w:tc>
      </w:tr>
      <w:tr w:rsidR="001E1971" w:rsidTr="001E1971">
        <w:tc>
          <w:tcPr>
            <w:tcW w:w="2093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18.30-19.30</w:t>
            </w:r>
          </w:p>
        </w:tc>
        <w:tc>
          <w:tcPr>
            <w:tcW w:w="8589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Концертная программа</w:t>
            </w:r>
          </w:p>
        </w:tc>
      </w:tr>
      <w:tr w:rsidR="001E1971" w:rsidTr="001E1971">
        <w:tc>
          <w:tcPr>
            <w:tcW w:w="2093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19.30-21.00</w:t>
            </w:r>
          </w:p>
        </w:tc>
        <w:tc>
          <w:tcPr>
            <w:tcW w:w="8589" w:type="dxa"/>
          </w:tcPr>
          <w:p w:rsidR="001E1971" w:rsidRDefault="00D21701" w:rsidP="001E1971">
            <w:pPr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Торжественный ужин</w:t>
            </w:r>
          </w:p>
        </w:tc>
      </w:tr>
    </w:tbl>
    <w:p w:rsidR="001E1971" w:rsidRPr="001E1971" w:rsidRDefault="001E1971" w:rsidP="001E1971">
      <w:pPr>
        <w:rPr>
          <w:rFonts w:ascii="Times New Roman" w:hAnsi="Times New Roman" w:cs="Times New Roman"/>
          <w:sz w:val="24"/>
          <w:szCs w:val="24"/>
          <w:lang w:val="ky-KG"/>
        </w:rPr>
      </w:pPr>
    </w:p>
    <w:sectPr w:rsidR="001E1971" w:rsidRPr="001E1971" w:rsidSect="001E19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3DE"/>
    <w:rsid w:val="00147AC3"/>
    <w:rsid w:val="00152111"/>
    <w:rsid w:val="001E1971"/>
    <w:rsid w:val="003B75C2"/>
    <w:rsid w:val="006D3647"/>
    <w:rsid w:val="00B021C6"/>
    <w:rsid w:val="00BA43DE"/>
    <w:rsid w:val="00D21701"/>
    <w:rsid w:val="00E9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Сулайманов Нургазы</dc:creator>
  <cp:keywords/>
  <dc:description/>
  <cp:lastModifiedBy>Сулайманов Нургазы</cp:lastModifiedBy>
  <cp:revision>6</cp:revision>
  <dcterms:created xsi:type="dcterms:W3CDTF">2015-09-07T10:01:00Z</dcterms:created>
  <dcterms:modified xsi:type="dcterms:W3CDTF">2015-09-08T13:05:00Z</dcterms:modified>
</cp:coreProperties>
</file>