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5D" w:rsidRPr="00BD1439" w:rsidRDefault="00051586" w:rsidP="002D23D4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D1439">
        <w:rPr>
          <w:rFonts w:ascii="Times New Roman" w:hAnsi="Times New Roman" w:cs="Times New Roman"/>
          <w:sz w:val="24"/>
          <w:szCs w:val="24"/>
        </w:rPr>
        <w:t>Проект</w:t>
      </w:r>
    </w:p>
    <w:p w:rsidR="00051586" w:rsidRPr="00BD1439" w:rsidRDefault="00051586" w:rsidP="002D23D4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439">
        <w:rPr>
          <w:rFonts w:ascii="Times New Roman" w:hAnsi="Times New Roman" w:cs="Times New Roman"/>
          <w:b/>
          <w:bCs/>
          <w:sz w:val="24"/>
          <w:szCs w:val="24"/>
        </w:rPr>
        <w:t>ЗАКОН КЫРГЫЗСКОЙ РЕСПУБЛИКИ</w:t>
      </w:r>
    </w:p>
    <w:p w:rsidR="00051586" w:rsidRPr="00BD1439" w:rsidRDefault="00051586" w:rsidP="002D23D4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439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некоторые законодательные акты Кыргызской Республики (в Кодекс Кыргызской Республики о нарушениях, </w:t>
      </w:r>
      <w:r w:rsidR="00BC2A4D" w:rsidRPr="00BD1439">
        <w:rPr>
          <w:rFonts w:ascii="Times New Roman" w:hAnsi="Times New Roman" w:cs="Times New Roman"/>
          <w:b/>
          <w:bCs/>
          <w:sz w:val="24"/>
          <w:szCs w:val="24"/>
        </w:rPr>
        <w:t>Налоговый к</w:t>
      </w:r>
      <w:r w:rsidRPr="00BD1439">
        <w:rPr>
          <w:rFonts w:ascii="Times New Roman" w:hAnsi="Times New Roman" w:cs="Times New Roman"/>
          <w:b/>
          <w:bCs/>
          <w:sz w:val="24"/>
          <w:szCs w:val="24"/>
        </w:rPr>
        <w:t>одекс Кыргызской Республики, Закон Кыргызской Республики «О недрах», Закон Кыргызской Республики «О хвостохранилищах и горных отвалах»)</w:t>
      </w:r>
    </w:p>
    <w:p w:rsidR="00051586" w:rsidRPr="00BD1439" w:rsidRDefault="00F83C73" w:rsidP="002D23D4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1439">
        <w:rPr>
          <w:rFonts w:ascii="Times New Roman" w:hAnsi="Times New Roman" w:cs="Times New Roman"/>
          <w:b/>
          <w:bCs/>
          <w:sz w:val="24"/>
          <w:szCs w:val="24"/>
        </w:rPr>
        <w:t>Статья 1</w:t>
      </w:r>
    </w:p>
    <w:p w:rsidR="00051586" w:rsidRPr="00BD1439" w:rsidRDefault="00051586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Внести в Кодекс Кыргызской Республики о нарушениях (Ведомости Жогорку Кенеша Кыргызской Республики, 2017 г., № 4, ст.285) следующие изменения:</w:t>
      </w:r>
    </w:p>
    <w:p w:rsidR="00051586" w:rsidRPr="00BD1439" w:rsidRDefault="00FD1183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статью 174 изложить в следующей редакции:</w:t>
      </w:r>
    </w:p>
    <w:p w:rsidR="004D2456" w:rsidRPr="00BD1439" w:rsidRDefault="00FD1183" w:rsidP="004D24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«Статья 174. Нарушение з</w:t>
      </w:r>
      <w:r w:rsidR="004D2456" w:rsidRPr="00BD1439">
        <w:rPr>
          <w:rFonts w:ascii="Times New Roman" w:hAnsi="Times New Roman" w:cs="Times New Roman"/>
          <w:sz w:val="24"/>
          <w:szCs w:val="24"/>
        </w:rPr>
        <w:t>аконодательства в сфере недропользования</w:t>
      </w:r>
    </w:p>
    <w:p w:rsidR="00FD1183" w:rsidRPr="00BD1439" w:rsidRDefault="00FD1183" w:rsidP="00F528C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1.</w:t>
      </w:r>
      <w:r w:rsidRPr="00BD1439">
        <w:rPr>
          <w:rFonts w:ascii="Times New Roman" w:hAnsi="Times New Roman" w:cs="Times New Roman"/>
          <w:sz w:val="24"/>
          <w:szCs w:val="24"/>
        </w:rPr>
        <w:tab/>
        <w:t>Нарушение порядка застройки площадей залегания полезных ископаемых, выразившееся в самовольной застройке площадей залегания полезных ископаемых, выборочной разработке месторождений со снижением их промышленной ценности, образованием сверхнормативных потерь, указанных в техническом решении, при добыче полезных ископаемых и полезных компонентов при переработке минерального сырья - влечет наложение штрафа 3 категории.</w:t>
      </w:r>
    </w:p>
    <w:p w:rsidR="00FD1183" w:rsidRPr="00BD1439" w:rsidRDefault="00FD1183" w:rsidP="0050454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2.</w:t>
      </w:r>
      <w:r w:rsidRPr="00BD1439">
        <w:rPr>
          <w:rFonts w:ascii="Times New Roman" w:hAnsi="Times New Roman" w:cs="Times New Roman"/>
          <w:sz w:val="24"/>
          <w:szCs w:val="24"/>
        </w:rPr>
        <w:tab/>
        <w:t xml:space="preserve">Несоблюдение недропользователем согласованных условий лицензионного соглашения и пользования недрами, заключающееся в отклонении проводимых работ от проекта, невыполнении правил охраны недр, уничтожение или повреждение наблюдательных режимных скважин на подземные воды, а также маркшейдерских и геодезических знаков - влечет наложение штрафа 6 категории. </w:t>
      </w:r>
    </w:p>
    <w:p w:rsidR="00FD1183" w:rsidRPr="00BD1439" w:rsidRDefault="00FD1183" w:rsidP="0050454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3.</w:t>
      </w:r>
      <w:r w:rsidRPr="00BD1439">
        <w:rPr>
          <w:rFonts w:ascii="Times New Roman" w:hAnsi="Times New Roman" w:cs="Times New Roman"/>
          <w:sz w:val="24"/>
          <w:szCs w:val="24"/>
        </w:rPr>
        <w:tab/>
        <w:t xml:space="preserve">Нарушение или невыполнение правил учета геолого-маркшейдерского обеспечения при освоении недр, отсутствие </w:t>
      </w:r>
      <w:r w:rsidR="00B73064" w:rsidRPr="00BD1439">
        <w:rPr>
          <w:rFonts w:ascii="Times New Roman" w:hAnsi="Times New Roman" w:cs="Times New Roman"/>
          <w:sz w:val="24"/>
          <w:szCs w:val="24"/>
        </w:rPr>
        <w:t>твёрдой точки,</w:t>
      </w:r>
      <w:r w:rsidRPr="00BD1439">
        <w:rPr>
          <w:rFonts w:ascii="Times New Roman" w:hAnsi="Times New Roman" w:cs="Times New Roman"/>
          <w:sz w:val="24"/>
          <w:szCs w:val="24"/>
        </w:rPr>
        <w:t xml:space="preserve"> притянутой от триангуляционной геодезической сети, состояния и движения запасов, потерь и разубоживания и за непредставление отчетности по разведанным и погашаемым запасам полезных ископаемых или представление недостоверной информации - влечет наложение штрафа 7 категории. </w:t>
      </w:r>
    </w:p>
    <w:p w:rsidR="00FD1183" w:rsidRPr="00BD1439" w:rsidRDefault="00FD1183" w:rsidP="0050454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4.</w:t>
      </w:r>
      <w:r w:rsidRPr="00BD1439">
        <w:rPr>
          <w:rFonts w:ascii="Times New Roman" w:hAnsi="Times New Roman" w:cs="Times New Roman"/>
          <w:sz w:val="24"/>
          <w:szCs w:val="24"/>
        </w:rPr>
        <w:tab/>
      </w:r>
      <w:r w:rsidR="0099298E" w:rsidRPr="00BD1439">
        <w:rPr>
          <w:rFonts w:ascii="Times New Roman" w:hAnsi="Times New Roman" w:cs="Times New Roman"/>
          <w:sz w:val="24"/>
          <w:szCs w:val="24"/>
        </w:rPr>
        <w:t>Невыполнение требований по проведению рекультивации земельных участков или несоответствие проведенных работ техническому проекту по рекультивации - влечет наложение штрафа 5 категории.</w:t>
      </w:r>
    </w:p>
    <w:p w:rsidR="00FD1183" w:rsidRPr="00BD1439" w:rsidRDefault="00FD1183" w:rsidP="0050454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5.</w:t>
      </w:r>
      <w:r w:rsidRPr="00BD1439">
        <w:rPr>
          <w:rFonts w:ascii="Times New Roman" w:hAnsi="Times New Roman" w:cs="Times New Roman"/>
          <w:sz w:val="24"/>
          <w:szCs w:val="24"/>
        </w:rPr>
        <w:tab/>
        <w:t>Нарушение недропользователями сроков представления проектов для проведения экспертиз на соответствие требованиям промышленной, экологической безопасности и охраны недр и сроков представления отчетов за предыдущий год - влечет наложение штрафа 4 категории.</w:t>
      </w:r>
    </w:p>
    <w:p w:rsidR="00FD1183" w:rsidRPr="00BD1439" w:rsidRDefault="00FD1183" w:rsidP="0050454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6.</w:t>
      </w:r>
      <w:r w:rsidRPr="00BD1439">
        <w:rPr>
          <w:rFonts w:ascii="Times New Roman" w:hAnsi="Times New Roman" w:cs="Times New Roman"/>
          <w:sz w:val="24"/>
          <w:szCs w:val="24"/>
        </w:rPr>
        <w:tab/>
        <w:t>Искажение геологических данных, включение в геологическую документацию недостоверных сведений, могущих привести или приведших к неправильной оценке разведанных запасов полезных ископаемых или условий для строительства и эксплуатации предприятий по добыче полезных ископаемых, не сохранения или утрата ими геологической документации, дубликатов, проб полезных ископаемых и керна, которые необходимы при дальнейшем геологическом изучении недр и разработке месторождений - влечет наложение штрафа 8 категории.».</w:t>
      </w:r>
    </w:p>
    <w:p w:rsidR="002D23D4" w:rsidRPr="00BD1439" w:rsidRDefault="002D23D4" w:rsidP="002D23D4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FD1183" w:rsidRPr="00BD1439" w:rsidRDefault="00F83C73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1439">
        <w:rPr>
          <w:rFonts w:ascii="Times New Roman" w:hAnsi="Times New Roman" w:cs="Times New Roman"/>
          <w:b/>
          <w:sz w:val="24"/>
          <w:szCs w:val="24"/>
        </w:rPr>
        <w:t>Статья 2</w:t>
      </w:r>
    </w:p>
    <w:p w:rsidR="002D23D4" w:rsidRPr="00BD1439" w:rsidRDefault="002D23D4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FD1183" w:rsidRPr="00BD1439" w:rsidRDefault="00FD1183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Внести в Налоговый </w:t>
      </w:r>
      <w:hyperlink r:id="rId6" w:history="1">
        <w:r w:rsidRPr="00BD143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кодекс</w:t>
        </w:r>
      </w:hyperlink>
      <w:r w:rsidRPr="00BD1439">
        <w:rPr>
          <w:rFonts w:ascii="Times New Roman" w:hAnsi="Times New Roman" w:cs="Times New Roman"/>
          <w:sz w:val="24"/>
          <w:szCs w:val="24"/>
        </w:rPr>
        <w:t xml:space="preserve"> Кыргызской Республики (Ведомости Жогорку Кенеша Кыргызской Республики, 2008 г., № 8, ст.922) следующее изменение:</w:t>
      </w:r>
    </w:p>
    <w:p w:rsidR="00B200C9" w:rsidRPr="00BD1439" w:rsidRDefault="00B200C9" w:rsidP="00B20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в части 2 статьи 302:</w:t>
      </w:r>
    </w:p>
    <w:p w:rsidR="00B200C9" w:rsidRPr="00BD1439" w:rsidRDefault="00B200C9" w:rsidP="00B20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а) пункт 1 признать утративш</w:t>
      </w:r>
      <w:r w:rsidR="004C520C" w:rsidRPr="00BD1439">
        <w:rPr>
          <w:rFonts w:ascii="Times New Roman" w:hAnsi="Times New Roman" w:cs="Times New Roman"/>
          <w:sz w:val="24"/>
          <w:szCs w:val="24"/>
        </w:rPr>
        <w:t>им</w:t>
      </w:r>
      <w:r w:rsidRPr="00BD1439">
        <w:rPr>
          <w:rFonts w:ascii="Times New Roman" w:hAnsi="Times New Roman" w:cs="Times New Roman"/>
          <w:sz w:val="24"/>
          <w:szCs w:val="24"/>
        </w:rPr>
        <w:t xml:space="preserve"> силу;</w:t>
      </w:r>
    </w:p>
    <w:p w:rsidR="00B200C9" w:rsidRPr="00BD1439" w:rsidRDefault="00B200C9" w:rsidP="00B20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r w:rsidR="00495DA8" w:rsidRPr="00BD1439">
        <w:rPr>
          <w:rFonts w:ascii="Times New Roman" w:hAnsi="Times New Roman" w:cs="Times New Roman"/>
          <w:sz w:val="24"/>
          <w:szCs w:val="24"/>
        </w:rPr>
        <w:t xml:space="preserve">из </w:t>
      </w:r>
      <w:r w:rsidRPr="00BD1439">
        <w:rPr>
          <w:rFonts w:ascii="Times New Roman" w:hAnsi="Times New Roman" w:cs="Times New Roman"/>
          <w:sz w:val="24"/>
          <w:szCs w:val="24"/>
        </w:rPr>
        <w:t>пункт</w:t>
      </w:r>
      <w:r w:rsidR="00495DA8" w:rsidRPr="00BD1439">
        <w:rPr>
          <w:rFonts w:ascii="Times New Roman" w:hAnsi="Times New Roman" w:cs="Times New Roman"/>
          <w:sz w:val="24"/>
          <w:szCs w:val="24"/>
        </w:rPr>
        <w:t>а</w:t>
      </w:r>
      <w:r w:rsidRPr="00BD1439">
        <w:rPr>
          <w:rFonts w:ascii="Times New Roman" w:hAnsi="Times New Roman" w:cs="Times New Roman"/>
          <w:sz w:val="24"/>
          <w:szCs w:val="24"/>
        </w:rPr>
        <w:t xml:space="preserve"> 2 </w:t>
      </w:r>
      <w:r w:rsidR="00495DA8" w:rsidRPr="00BD1439">
        <w:rPr>
          <w:rFonts w:ascii="Times New Roman" w:hAnsi="Times New Roman" w:cs="Times New Roman"/>
          <w:sz w:val="24"/>
          <w:szCs w:val="24"/>
        </w:rPr>
        <w:t>исключить слова</w:t>
      </w:r>
      <w:r w:rsidRPr="00BD1439">
        <w:rPr>
          <w:rFonts w:ascii="Times New Roman" w:hAnsi="Times New Roman" w:cs="Times New Roman"/>
          <w:sz w:val="24"/>
          <w:szCs w:val="24"/>
        </w:rPr>
        <w:t>:</w:t>
      </w:r>
    </w:p>
    <w:p w:rsidR="00B200C9" w:rsidRPr="00BD1439" w:rsidRDefault="00495DA8" w:rsidP="00B200C9">
      <w:pPr>
        <w:pStyle w:val="tkZagolovok5"/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1439">
        <w:rPr>
          <w:rFonts w:ascii="Times New Roman" w:hAnsi="Times New Roman" w:cs="Times New Roman"/>
          <w:b w:val="0"/>
          <w:sz w:val="24"/>
          <w:szCs w:val="24"/>
        </w:rPr>
        <w:t xml:space="preserve">«… </w:t>
      </w:r>
      <w:r w:rsidRPr="00BD1439">
        <w:rPr>
          <w:rFonts w:ascii="Times New Roman" w:hAnsi="Times New Roman" w:cs="Times New Roman"/>
          <w:b w:val="0"/>
          <w:sz w:val="24"/>
        </w:rPr>
        <w:t>передача права пользования недрами другому лицу в порядке, предусмотренном законодательством Кыргызской Республики о недрах, за исключением случаев передачи права пользования недрами в результате наследования…</w:t>
      </w:r>
      <w:r w:rsidR="00B200C9" w:rsidRPr="00BD1439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2D23D4" w:rsidRPr="00BD1439" w:rsidRDefault="002D23D4" w:rsidP="002D23D4">
      <w:pPr>
        <w:pStyle w:val="tkZagolovok5"/>
        <w:spacing w:before="0" w:after="0" w:line="240" w:lineRule="auto"/>
        <w:jc w:val="both"/>
        <w:rPr>
          <w:rFonts w:ascii="Times New Roman" w:hAnsi="Times New Roman" w:cs="Times New Roman"/>
          <w:b w:val="0"/>
          <w:sz w:val="12"/>
          <w:szCs w:val="12"/>
        </w:rPr>
      </w:pPr>
    </w:p>
    <w:p w:rsidR="00894614" w:rsidRPr="00BD1439" w:rsidRDefault="00F83C73" w:rsidP="00720A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1439">
        <w:rPr>
          <w:rFonts w:ascii="Times New Roman" w:hAnsi="Times New Roman" w:cs="Times New Roman"/>
          <w:b/>
          <w:sz w:val="24"/>
          <w:szCs w:val="24"/>
        </w:rPr>
        <w:t>Статья 3</w:t>
      </w:r>
    </w:p>
    <w:p w:rsidR="00720A04" w:rsidRPr="00BD1439" w:rsidRDefault="00720A04" w:rsidP="00720A0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894614" w:rsidRPr="00BD1439" w:rsidRDefault="00894614" w:rsidP="00720A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</w:t>
      </w:r>
      <w:hyperlink r:id="rId7" w:history="1">
        <w:r w:rsidRPr="00BD143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</w:t>
        </w:r>
      </w:hyperlink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Кыргызской Республики «О недрах» (Ведомости Жогорку Кенеша Кыргызской Республики, 2018 г., № 5, ст.282) следующие изменения:</w:t>
      </w:r>
    </w:p>
    <w:p w:rsidR="00894614" w:rsidRPr="00BD1439" w:rsidRDefault="00894614" w:rsidP="009573AC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4:</w:t>
      </w:r>
    </w:p>
    <w:p w:rsidR="00894614" w:rsidRPr="00BD1439" w:rsidRDefault="00894614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пункт 1 дополнить абзацем пятым следующего содержания:</w:t>
      </w:r>
    </w:p>
    <w:p w:rsidR="00894614" w:rsidRPr="00BD1439" w:rsidRDefault="00894614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D1439">
        <w:rPr>
          <w:rFonts w:ascii="Times New Roman" w:hAnsi="Times New Roman" w:cs="Times New Roman"/>
          <w:sz w:val="24"/>
          <w:szCs w:val="24"/>
        </w:rPr>
        <w:t>Юридические лица должны раскрывать своих бенефициаров до физических лиц, являющихся конечным владельцем недропользователя и/или заявителя на получение права пользования недрами в порядке, установленном Правительством Кыргызской Республики.</w:t>
      </w: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894614" w:rsidRPr="00BD1439" w:rsidRDefault="00894614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пункт 41 изложить в следующей редакции:</w:t>
      </w:r>
    </w:p>
    <w:p w:rsidR="00894614" w:rsidRPr="00BD1439" w:rsidRDefault="00894614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«41) </w:t>
      </w:r>
      <w:r w:rsidRPr="00BD1439">
        <w:rPr>
          <w:rFonts w:ascii="Times New Roman" w:hAnsi="Times New Roman" w:cs="Times New Roman"/>
          <w:bCs/>
          <w:sz w:val="24"/>
          <w:szCs w:val="24"/>
        </w:rPr>
        <w:t>разработка полезных ископаемых</w:t>
      </w:r>
      <w:r w:rsidRPr="00BD1439">
        <w:rPr>
          <w:rFonts w:ascii="Times New Roman" w:hAnsi="Times New Roman" w:cs="Times New Roman"/>
          <w:sz w:val="24"/>
          <w:szCs w:val="24"/>
        </w:rPr>
        <w:t xml:space="preserve"> - работы на месторождениях полезных ископаемых по сбору, извлечению полезных ископаемых (в том числе отбор подземных вод) из недр, вторичную переработку отходов </w:t>
      </w:r>
      <w:proofErr w:type="spellStart"/>
      <w:r w:rsidRPr="00BD1439">
        <w:rPr>
          <w:rFonts w:ascii="Times New Roman" w:hAnsi="Times New Roman" w:cs="Times New Roman"/>
          <w:sz w:val="24"/>
          <w:szCs w:val="24"/>
        </w:rPr>
        <w:t>рудоперерабатывающих</w:t>
      </w:r>
      <w:proofErr w:type="spellEnd"/>
      <w:r w:rsidRPr="00BD1439">
        <w:rPr>
          <w:rFonts w:ascii="Times New Roman" w:hAnsi="Times New Roman" w:cs="Times New Roman"/>
          <w:sz w:val="24"/>
          <w:szCs w:val="24"/>
        </w:rPr>
        <w:t xml:space="preserve"> производств из </w:t>
      </w:r>
      <w:proofErr w:type="spellStart"/>
      <w:r w:rsidRPr="00BD1439">
        <w:rPr>
          <w:rFonts w:ascii="Times New Roman" w:hAnsi="Times New Roman" w:cs="Times New Roman"/>
          <w:sz w:val="24"/>
          <w:szCs w:val="24"/>
        </w:rPr>
        <w:t>хвостохранилищ</w:t>
      </w:r>
      <w:proofErr w:type="spellEnd"/>
      <w:r w:rsidRPr="00BD1439">
        <w:rPr>
          <w:rFonts w:ascii="Times New Roman" w:hAnsi="Times New Roman" w:cs="Times New Roman"/>
          <w:sz w:val="24"/>
          <w:szCs w:val="24"/>
        </w:rPr>
        <w:t xml:space="preserve"> и горных отвалов.</w:t>
      </w:r>
      <w:r w:rsidR="00071045" w:rsidRPr="00BD1439">
        <w:rPr>
          <w:rFonts w:ascii="Times New Roman" w:hAnsi="Times New Roman" w:cs="Times New Roman"/>
          <w:sz w:val="24"/>
          <w:szCs w:val="24"/>
        </w:rPr>
        <w:t>»;</w:t>
      </w:r>
    </w:p>
    <w:p w:rsidR="00071045" w:rsidRPr="00BD1439" w:rsidRDefault="00071045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2) в статью 20 дополнить пунктами 19-20 следующего содержания:</w:t>
      </w:r>
    </w:p>
    <w:p w:rsidR="00071045" w:rsidRPr="00BD1439" w:rsidRDefault="00071045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«19) приобретение не менее 80</w:t>
      </w:r>
      <w:r w:rsidR="00704D17" w:rsidRPr="00BD1439">
        <w:rPr>
          <w:rFonts w:ascii="Times New Roman" w:hAnsi="Times New Roman" w:cs="Times New Roman"/>
          <w:sz w:val="24"/>
          <w:szCs w:val="24"/>
        </w:rPr>
        <w:t xml:space="preserve"> </w:t>
      </w:r>
      <w:r w:rsidRPr="00BD1439">
        <w:rPr>
          <w:rFonts w:ascii="Times New Roman" w:hAnsi="Times New Roman" w:cs="Times New Roman"/>
          <w:sz w:val="24"/>
          <w:szCs w:val="24"/>
        </w:rPr>
        <w:t>% товаров и услуг на территории Кыргызской Республики, за исключением случаев, когда такие товары или услуги не производятся на территории Кыргызской Республики соответствующего качества и количества;</w:t>
      </w:r>
    </w:p>
    <w:p w:rsidR="005B4673" w:rsidRPr="00BD1439" w:rsidRDefault="00071045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20) </w:t>
      </w:r>
      <w:proofErr w:type="spellStart"/>
      <w:r w:rsidRPr="00BD1439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BD1439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="00704D17" w:rsidRPr="00BD1439">
        <w:rPr>
          <w:rFonts w:ascii="Times New Roman" w:hAnsi="Times New Roman" w:cs="Times New Roman"/>
          <w:sz w:val="24"/>
          <w:szCs w:val="24"/>
        </w:rPr>
        <w:t xml:space="preserve">90 </w:t>
      </w:r>
      <w:r w:rsidRPr="00BD1439">
        <w:rPr>
          <w:rFonts w:ascii="Times New Roman" w:hAnsi="Times New Roman" w:cs="Times New Roman"/>
          <w:sz w:val="24"/>
          <w:szCs w:val="24"/>
        </w:rPr>
        <w:t>% работников из числа граждан Кыргызской Республики от общей штатной численности персонала, задействованного в работах на территории Кыргызской Республики.</w:t>
      </w:r>
      <w:r w:rsidR="00704D17" w:rsidRPr="00BD1439">
        <w:rPr>
          <w:rFonts w:ascii="Times New Roman" w:hAnsi="Times New Roman" w:cs="Times New Roman"/>
          <w:sz w:val="24"/>
          <w:szCs w:val="24"/>
        </w:rPr>
        <w:t xml:space="preserve"> При необходимости провести обучение на необходимые специальности с последующим принятием на работу</w:t>
      </w:r>
      <w:r w:rsidR="00E17748" w:rsidRPr="00BD1439">
        <w:rPr>
          <w:rFonts w:ascii="Times New Roman" w:hAnsi="Times New Roman" w:cs="Times New Roman"/>
          <w:sz w:val="24"/>
          <w:szCs w:val="24"/>
        </w:rPr>
        <w:t>.</w:t>
      </w:r>
      <w:r w:rsidRPr="00BD1439">
        <w:rPr>
          <w:rFonts w:ascii="Times New Roman" w:hAnsi="Times New Roman" w:cs="Times New Roman"/>
          <w:sz w:val="24"/>
          <w:szCs w:val="24"/>
        </w:rPr>
        <w:t>»</w:t>
      </w:r>
      <w:r w:rsidR="005B4673" w:rsidRPr="00BD1439">
        <w:rPr>
          <w:rFonts w:ascii="Times New Roman" w:hAnsi="Times New Roman" w:cs="Times New Roman"/>
          <w:sz w:val="24"/>
          <w:szCs w:val="24"/>
        </w:rPr>
        <w:t>;</w:t>
      </w:r>
    </w:p>
    <w:p w:rsidR="005B4673" w:rsidRPr="00BD1439" w:rsidRDefault="005F166E" w:rsidP="002D23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3) </w:t>
      </w:r>
      <w:r w:rsidR="005B4673" w:rsidRPr="00BD1439">
        <w:rPr>
          <w:rFonts w:ascii="Times New Roman" w:hAnsi="Times New Roman" w:cs="Times New Roman"/>
          <w:sz w:val="24"/>
          <w:szCs w:val="24"/>
        </w:rPr>
        <w:t>часть 8 статьи 22 изложить в следующей редакции:</w:t>
      </w:r>
    </w:p>
    <w:p w:rsidR="005B4673" w:rsidRPr="00BD1439" w:rsidRDefault="005B4673" w:rsidP="002D23D4">
      <w:pPr>
        <w:pStyle w:val="tkTek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«8. При подаче заявки на получение права пользования песчано-гравийной смеси, песок в руслах или на берегах рек и водоемов заявитель дополнительно прикладывает к заявке согласие уполномоченного государственного органа в области Гражданской</w:t>
      </w:r>
      <w:r w:rsidRPr="00BD1439">
        <w:rPr>
          <w:rFonts w:ascii="Times New Roman" w:hAnsi="Times New Roman" w:cs="Times New Roman"/>
          <w:sz w:val="24"/>
          <w:szCs w:val="24"/>
          <w:lang w:val="ky-KG"/>
        </w:rPr>
        <w:t xml:space="preserve"> защиты</w:t>
      </w:r>
      <w:r w:rsidRPr="00BD1439">
        <w:rPr>
          <w:rFonts w:ascii="Times New Roman" w:hAnsi="Times New Roman" w:cs="Times New Roman"/>
          <w:sz w:val="24"/>
          <w:szCs w:val="24"/>
        </w:rPr>
        <w:t xml:space="preserve"> и уполномоченного государственного органа в сфере управления и использования водных ресурсов.»;</w:t>
      </w:r>
    </w:p>
    <w:p w:rsidR="00167206" w:rsidRPr="00BD1439" w:rsidRDefault="00167206" w:rsidP="00B202D7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в статье 23:</w:t>
      </w:r>
    </w:p>
    <w:p w:rsidR="005F166E" w:rsidRPr="00BD1439" w:rsidRDefault="00167206" w:rsidP="00B202D7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а) </w:t>
      </w:r>
      <w:r w:rsidR="00F83C73" w:rsidRPr="00BD1439">
        <w:rPr>
          <w:rFonts w:ascii="Times New Roman" w:hAnsi="Times New Roman" w:cs="Times New Roman"/>
          <w:sz w:val="24"/>
          <w:szCs w:val="24"/>
        </w:rPr>
        <w:t>подпункт «</w:t>
      </w:r>
      <w:r w:rsidRPr="00BD1439">
        <w:rPr>
          <w:rFonts w:ascii="Times New Roman" w:hAnsi="Times New Roman" w:cs="Times New Roman"/>
          <w:sz w:val="24"/>
          <w:szCs w:val="24"/>
        </w:rPr>
        <w:t>б</w:t>
      </w:r>
      <w:r w:rsidR="00F83C73" w:rsidRPr="00BD1439">
        <w:rPr>
          <w:rFonts w:ascii="Times New Roman" w:hAnsi="Times New Roman" w:cs="Times New Roman"/>
          <w:sz w:val="24"/>
          <w:szCs w:val="24"/>
        </w:rPr>
        <w:t>»</w:t>
      </w:r>
      <w:r w:rsidR="005F166E" w:rsidRPr="00BD1439">
        <w:rPr>
          <w:rFonts w:ascii="Times New Roman" w:hAnsi="Times New Roman" w:cs="Times New Roman"/>
          <w:sz w:val="24"/>
          <w:szCs w:val="24"/>
        </w:rPr>
        <w:t xml:space="preserve"> пункта 7 части 4 изложить в следующей редакции:</w:t>
      </w:r>
    </w:p>
    <w:p w:rsidR="005F166E" w:rsidRPr="00BD1439" w:rsidRDefault="005F166E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</w:t>
      </w:r>
      <w:r w:rsidR="00167206" w:rsidRPr="00BD1439">
        <w:rPr>
          <w:rFonts w:ascii="Times New Roman" w:hAnsi="Times New Roman" w:cs="Times New Roman"/>
          <w:sz w:val="24"/>
          <w:szCs w:val="24"/>
        </w:rPr>
        <w:t>б</w:t>
      </w:r>
      <w:r w:rsidRPr="00BD1439">
        <w:rPr>
          <w:rFonts w:ascii="Times New Roman" w:hAnsi="Times New Roman" w:cs="Times New Roman"/>
          <w:sz w:val="24"/>
          <w:szCs w:val="24"/>
        </w:rPr>
        <w:t xml:space="preserve">) </w:t>
      </w:r>
      <w:r w:rsidR="00167206" w:rsidRPr="00BD1439">
        <w:rPr>
          <w:rFonts w:ascii="Times New Roman" w:hAnsi="Times New Roman" w:cs="Times New Roman"/>
          <w:sz w:val="24"/>
          <w:szCs w:val="24"/>
        </w:rPr>
        <w:t>требования, установленные пунктами 19 и 20 статьи 20 настоящего Закона;</w:t>
      </w:r>
      <w:r w:rsidRPr="00BD1439">
        <w:rPr>
          <w:rFonts w:ascii="Times New Roman" w:hAnsi="Times New Roman" w:cs="Times New Roman"/>
          <w:sz w:val="24"/>
          <w:szCs w:val="24"/>
        </w:rPr>
        <w:t>»</w:t>
      </w:r>
      <w:r w:rsidR="00167206" w:rsidRPr="00BD1439">
        <w:rPr>
          <w:rFonts w:ascii="Times New Roman" w:hAnsi="Times New Roman" w:cs="Times New Roman"/>
          <w:sz w:val="24"/>
          <w:szCs w:val="24"/>
        </w:rPr>
        <w:t>;</w:t>
      </w:r>
    </w:p>
    <w:p w:rsidR="00167206" w:rsidRPr="00BD1439" w:rsidRDefault="00167206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б) после подпункта «з» пункта 7 части 4 добавить абзац следующего содержания:</w:t>
      </w:r>
    </w:p>
    <w:p w:rsidR="00167206" w:rsidRPr="00BD1439" w:rsidRDefault="00167206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«з-1) предложение о предоставлении доли не менее </w:t>
      </w:r>
      <w:r w:rsidR="00AD67CA" w:rsidRPr="00BD1439">
        <w:rPr>
          <w:rFonts w:ascii="Times New Roman" w:hAnsi="Times New Roman" w:cs="Times New Roman"/>
          <w:sz w:val="24"/>
          <w:szCs w:val="24"/>
        </w:rPr>
        <w:t>3</w:t>
      </w:r>
      <w:r w:rsidRPr="00BD1439">
        <w:rPr>
          <w:rFonts w:ascii="Times New Roman" w:hAnsi="Times New Roman" w:cs="Times New Roman"/>
          <w:sz w:val="24"/>
          <w:szCs w:val="24"/>
        </w:rPr>
        <w:t>0 процентов юридическим лицам со 100 процентной долей государства для участия в праве пользования лицензируемого месторождения;»;</w:t>
      </w:r>
    </w:p>
    <w:p w:rsidR="005F166E" w:rsidRPr="00BD1439" w:rsidRDefault="00167206" w:rsidP="00B202D7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пункт</w:t>
      </w:r>
      <w:r w:rsidR="005F166E" w:rsidRPr="00BD1439">
        <w:rPr>
          <w:rFonts w:ascii="Times New Roman" w:hAnsi="Times New Roman" w:cs="Times New Roman"/>
          <w:sz w:val="24"/>
          <w:szCs w:val="24"/>
        </w:rPr>
        <w:t xml:space="preserve"> 5 статьи 24 изложить в следующей редакции:</w:t>
      </w:r>
    </w:p>
    <w:p w:rsidR="00167206" w:rsidRPr="00BD1439" w:rsidRDefault="005F166E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«5. </w:t>
      </w:r>
      <w:r w:rsidR="00167206" w:rsidRPr="00BD1439">
        <w:rPr>
          <w:rFonts w:ascii="Times New Roman" w:hAnsi="Times New Roman" w:cs="Times New Roman"/>
          <w:sz w:val="24"/>
          <w:szCs w:val="24"/>
        </w:rPr>
        <w:t xml:space="preserve">Победителем аукциона считается претендент, предложивший наибольшие денежную сумму и безвозмездную долю участия юридическому лицу со 100 процентной долей государства за получение права пользования недрами. </w:t>
      </w:r>
    </w:p>
    <w:p w:rsidR="00894614" w:rsidRPr="00BD1439" w:rsidRDefault="00167206" w:rsidP="001672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Предлагаемая безвозмездная доля участия не должна быть менее </w:t>
      </w:r>
      <w:r w:rsidR="00AD67CA" w:rsidRPr="00BD1439">
        <w:rPr>
          <w:rFonts w:ascii="Times New Roman" w:hAnsi="Times New Roman" w:cs="Times New Roman"/>
          <w:sz w:val="24"/>
          <w:szCs w:val="24"/>
        </w:rPr>
        <w:t>3</w:t>
      </w:r>
      <w:r w:rsidRPr="00BD1439">
        <w:rPr>
          <w:rFonts w:ascii="Times New Roman" w:hAnsi="Times New Roman" w:cs="Times New Roman"/>
          <w:sz w:val="24"/>
          <w:szCs w:val="24"/>
        </w:rPr>
        <w:t>0 процентов.</w:t>
      </w:r>
      <w:r w:rsidR="005F166E" w:rsidRPr="00BD1439">
        <w:rPr>
          <w:rFonts w:ascii="Times New Roman" w:hAnsi="Times New Roman" w:cs="Times New Roman"/>
          <w:sz w:val="24"/>
          <w:szCs w:val="24"/>
        </w:rPr>
        <w:t>»;</w:t>
      </w:r>
    </w:p>
    <w:p w:rsidR="00AD7329" w:rsidRPr="00BD1439" w:rsidRDefault="00AD7329" w:rsidP="001C6AFE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часть 3 статьи 26 дополнить пунктами 7,</w:t>
      </w:r>
      <w:r w:rsidR="00F83C73" w:rsidRPr="00BD1439">
        <w:rPr>
          <w:rFonts w:ascii="Times New Roman" w:hAnsi="Times New Roman" w:cs="Times New Roman"/>
          <w:sz w:val="24"/>
          <w:szCs w:val="24"/>
        </w:rPr>
        <w:t xml:space="preserve"> 8</w:t>
      </w:r>
      <w:r w:rsidR="001F6FBD" w:rsidRPr="00BD1439">
        <w:rPr>
          <w:rFonts w:ascii="Times New Roman" w:hAnsi="Times New Roman" w:cs="Times New Roman"/>
          <w:sz w:val="24"/>
          <w:szCs w:val="24"/>
        </w:rPr>
        <w:t>,</w:t>
      </w:r>
      <w:r w:rsidR="00F83C73" w:rsidRPr="00BD1439">
        <w:rPr>
          <w:rFonts w:ascii="Times New Roman" w:hAnsi="Times New Roman" w:cs="Times New Roman"/>
          <w:sz w:val="24"/>
          <w:szCs w:val="24"/>
        </w:rPr>
        <w:t xml:space="preserve"> </w:t>
      </w:r>
      <w:r w:rsidRPr="00BD1439">
        <w:rPr>
          <w:rFonts w:ascii="Times New Roman" w:hAnsi="Times New Roman" w:cs="Times New Roman"/>
          <w:sz w:val="24"/>
          <w:szCs w:val="24"/>
        </w:rPr>
        <w:t>9</w:t>
      </w:r>
      <w:r w:rsidR="001F6FBD" w:rsidRPr="00BD1439">
        <w:rPr>
          <w:rFonts w:ascii="Times New Roman" w:hAnsi="Times New Roman" w:cs="Times New Roman"/>
          <w:sz w:val="24"/>
          <w:szCs w:val="24"/>
        </w:rPr>
        <w:t xml:space="preserve"> и 10</w:t>
      </w:r>
      <w:r w:rsidRPr="00BD1439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AD7329" w:rsidRPr="00BD1439" w:rsidRDefault="00AD7329" w:rsidP="002D23D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«7) невыполнения условий лицензионного соглашения по проектированию работ свыше 2 (двух) лет, за исключением лицензий, выданных на участки недр общегосударственного значения</w:t>
      </w:r>
      <w:r w:rsidR="005F664D" w:rsidRPr="00BD1439">
        <w:rPr>
          <w:rFonts w:ascii="Times New Roman" w:hAnsi="Times New Roman" w:cs="Times New Roman"/>
          <w:sz w:val="24"/>
          <w:szCs w:val="24"/>
        </w:rPr>
        <w:t xml:space="preserve"> посредством проведения конкурса</w:t>
      </w:r>
      <w:r w:rsidRPr="00BD1439">
        <w:rPr>
          <w:rFonts w:ascii="Times New Roman" w:hAnsi="Times New Roman" w:cs="Times New Roman"/>
          <w:sz w:val="24"/>
          <w:szCs w:val="24"/>
        </w:rPr>
        <w:t>;</w:t>
      </w:r>
    </w:p>
    <w:p w:rsidR="00AD7329" w:rsidRPr="00BD1439" w:rsidRDefault="00AD7329" w:rsidP="002D23D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8) </w:t>
      </w:r>
      <w:r w:rsidR="00F83C73" w:rsidRPr="00BD1439">
        <w:rPr>
          <w:rFonts w:ascii="Times New Roman" w:hAnsi="Times New Roman" w:cs="Times New Roman"/>
          <w:sz w:val="24"/>
          <w:szCs w:val="24"/>
        </w:rPr>
        <w:t>п</w:t>
      </w:r>
      <w:r w:rsidRPr="00BD1439">
        <w:rPr>
          <w:rFonts w:ascii="Times New Roman" w:hAnsi="Times New Roman" w:cs="Times New Roman"/>
          <w:sz w:val="24"/>
          <w:szCs w:val="24"/>
        </w:rPr>
        <w:t>ередача прав пользов</w:t>
      </w:r>
      <w:r w:rsidR="00F83C73" w:rsidRPr="00BD1439">
        <w:rPr>
          <w:rFonts w:ascii="Times New Roman" w:hAnsi="Times New Roman" w:cs="Times New Roman"/>
          <w:sz w:val="24"/>
          <w:szCs w:val="24"/>
        </w:rPr>
        <w:t>ания недрами (лицензии) в залог;</w:t>
      </w:r>
    </w:p>
    <w:p w:rsidR="004F7350" w:rsidRPr="00BD1439" w:rsidRDefault="00F83C73" w:rsidP="002D23D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9) п</w:t>
      </w:r>
      <w:r w:rsidR="00AD7329" w:rsidRPr="00BD1439">
        <w:rPr>
          <w:rFonts w:ascii="Times New Roman" w:hAnsi="Times New Roman" w:cs="Times New Roman"/>
          <w:sz w:val="24"/>
          <w:szCs w:val="24"/>
        </w:rPr>
        <w:t>ередача прав пользования нед</w:t>
      </w:r>
      <w:r w:rsidRPr="00BD1439">
        <w:rPr>
          <w:rFonts w:ascii="Times New Roman" w:hAnsi="Times New Roman" w:cs="Times New Roman"/>
          <w:sz w:val="24"/>
          <w:szCs w:val="24"/>
        </w:rPr>
        <w:t>рами (лицензии) третьему лицу</w:t>
      </w:r>
      <w:r w:rsidR="004F7350" w:rsidRPr="00BD1439">
        <w:rPr>
          <w:rFonts w:ascii="Times New Roman" w:hAnsi="Times New Roman" w:cs="Times New Roman"/>
          <w:sz w:val="24"/>
          <w:szCs w:val="24"/>
        </w:rPr>
        <w:t>;</w:t>
      </w:r>
    </w:p>
    <w:p w:rsidR="004C1E7C" w:rsidRPr="00BD1439" w:rsidRDefault="004F7350" w:rsidP="002D23D4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lastRenderedPageBreak/>
        <w:t>10) осуществление деятельности (проведение работ) в нарушение Закона Кыргызской Республики «О запрещении деятельности, связанной с геологическим изучением недр с целью поиска, разведки и разработки урановых, ториевых месторождений в Кыргызской Республике» от 14 декабря 2019 года № 139.»;</w:t>
      </w:r>
    </w:p>
    <w:p w:rsidR="00F01ACF" w:rsidRPr="00BD1439" w:rsidRDefault="00F01ACF" w:rsidP="00B202D7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в статье 35:</w:t>
      </w:r>
    </w:p>
    <w:p w:rsidR="00F01ACF" w:rsidRPr="00BD1439" w:rsidRDefault="00F01ACF" w:rsidP="00B202D7">
      <w:pPr>
        <w:pStyle w:val="a4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а) часть 1 дополнить пунктом </w:t>
      </w:r>
      <w:r w:rsidR="002D23D4" w:rsidRPr="00BD1439">
        <w:rPr>
          <w:rFonts w:ascii="Times New Roman" w:hAnsi="Times New Roman" w:cs="Times New Roman"/>
          <w:sz w:val="24"/>
          <w:szCs w:val="24"/>
        </w:rPr>
        <w:t>3</w:t>
      </w:r>
      <w:r w:rsidRPr="00BD1439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5F664D" w:rsidRPr="00BD1439" w:rsidRDefault="00F01ACF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«3) </w:t>
      </w:r>
      <w:r w:rsidR="005F664D" w:rsidRPr="00BD1439">
        <w:rPr>
          <w:rFonts w:ascii="Times New Roman" w:hAnsi="Times New Roman" w:cs="Times New Roman"/>
          <w:sz w:val="24"/>
          <w:szCs w:val="24"/>
        </w:rPr>
        <w:t>вторичную переработку хвостохранилищ и горных отвалов, образовавшихся в результате деятельности в рамках действующей лицензии.</w:t>
      </w:r>
    </w:p>
    <w:p w:rsidR="00F01ACF" w:rsidRPr="00BD1439" w:rsidRDefault="005F664D" w:rsidP="00B202D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По иным хвостохранилищам и горным отвалам, вторичная переработка осуществляется в соответствии со статьей 7 Закона Кыргызской Республики «О хвостохранилищах и горных отвалах».</w:t>
      </w:r>
      <w:r w:rsidR="00F01ACF" w:rsidRPr="00BD1439">
        <w:rPr>
          <w:rFonts w:ascii="Times New Roman" w:hAnsi="Times New Roman" w:cs="Times New Roman"/>
          <w:sz w:val="24"/>
          <w:szCs w:val="24"/>
        </w:rPr>
        <w:t>»;</w:t>
      </w:r>
    </w:p>
    <w:p w:rsidR="005F664D" w:rsidRPr="00BD1439" w:rsidRDefault="005F664D" w:rsidP="00B202D7">
      <w:pPr>
        <w:pStyle w:val="tkZagolovok5"/>
        <w:numPr>
          <w:ilvl w:val="0"/>
          <w:numId w:val="4"/>
        </w:numPr>
        <w:tabs>
          <w:tab w:val="left" w:pos="851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1439">
        <w:rPr>
          <w:rFonts w:ascii="Times New Roman" w:hAnsi="Times New Roman" w:cs="Times New Roman"/>
          <w:b w:val="0"/>
          <w:sz w:val="24"/>
          <w:szCs w:val="24"/>
        </w:rPr>
        <w:t>в пункте 1 статьи 37 исключить слова «… радиоактивных веществ…»</w:t>
      </w:r>
      <w:r w:rsidR="00F8312F" w:rsidRPr="00BD1439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597625" w:rsidRPr="00BD1439" w:rsidRDefault="00597625" w:rsidP="00B202D7">
      <w:pPr>
        <w:pStyle w:val="tkZagolovok5"/>
        <w:numPr>
          <w:ilvl w:val="0"/>
          <w:numId w:val="4"/>
        </w:numPr>
        <w:tabs>
          <w:tab w:val="left" w:pos="851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1439">
        <w:rPr>
          <w:rFonts w:ascii="Times New Roman" w:hAnsi="Times New Roman" w:cs="Times New Roman"/>
          <w:b w:val="0"/>
          <w:sz w:val="24"/>
          <w:szCs w:val="24"/>
        </w:rPr>
        <w:t>статью 38 изложить в следующей редакции:</w:t>
      </w:r>
    </w:p>
    <w:p w:rsidR="00597625" w:rsidRPr="00BD1439" w:rsidRDefault="00597625" w:rsidP="00B202D7">
      <w:pPr>
        <w:pStyle w:val="tkZagolovok5"/>
        <w:tabs>
          <w:tab w:val="left" w:pos="851"/>
        </w:tabs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1439">
        <w:rPr>
          <w:rFonts w:ascii="Times New Roman" w:hAnsi="Times New Roman" w:cs="Times New Roman"/>
          <w:b w:val="0"/>
          <w:sz w:val="24"/>
          <w:szCs w:val="24"/>
        </w:rPr>
        <w:t>«Статья 38. Залог и передача лицензий на право пользования недрами</w:t>
      </w:r>
    </w:p>
    <w:p w:rsidR="00597625" w:rsidRPr="00BD1439" w:rsidRDefault="0059762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1. Лицензиат не вправе передавать в залог право пользования недрами.</w:t>
      </w:r>
    </w:p>
    <w:p w:rsidR="007F00D1" w:rsidRPr="00BD1439" w:rsidRDefault="0059762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2. </w:t>
      </w:r>
      <w:r w:rsidR="007F00D1" w:rsidRPr="00BD1439">
        <w:rPr>
          <w:rFonts w:ascii="Times New Roman" w:hAnsi="Times New Roman" w:cs="Times New Roman"/>
          <w:sz w:val="24"/>
          <w:szCs w:val="24"/>
        </w:rPr>
        <w:t>Переход лицензии на право пользования недрами к другому лицу в результате обращения взыскания на залог является основанием для прекращения права пользования недрами.</w:t>
      </w:r>
    </w:p>
    <w:p w:rsidR="00597625" w:rsidRPr="00BD1439" w:rsidRDefault="0059762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3. Лицензиат не вправе передавать лицензию другим лицам.</w:t>
      </w:r>
    </w:p>
    <w:p w:rsidR="00597625" w:rsidRPr="00BD1439" w:rsidRDefault="0059762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4. Не допускается передача права пользования недрами в результате универсального правопреемства, предусмотренного гражданским законодательством, путем наследования.»;</w:t>
      </w:r>
    </w:p>
    <w:p w:rsidR="00597625" w:rsidRPr="00BD1439" w:rsidRDefault="00C15BD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9</w:t>
      </w:r>
      <w:r w:rsidR="00597625" w:rsidRPr="00BD1439">
        <w:rPr>
          <w:rFonts w:ascii="Times New Roman" w:hAnsi="Times New Roman" w:cs="Times New Roman"/>
          <w:sz w:val="24"/>
          <w:szCs w:val="24"/>
        </w:rPr>
        <w:t>) часть 7 статьи 40 признать утратившим силу;</w:t>
      </w:r>
    </w:p>
    <w:p w:rsidR="00597625" w:rsidRPr="00BD1439" w:rsidRDefault="0059762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1</w:t>
      </w:r>
      <w:r w:rsidR="00C15BD5" w:rsidRPr="00BD1439">
        <w:rPr>
          <w:rFonts w:ascii="Times New Roman" w:hAnsi="Times New Roman" w:cs="Times New Roman"/>
          <w:sz w:val="24"/>
          <w:szCs w:val="24"/>
        </w:rPr>
        <w:t>0</w:t>
      </w:r>
      <w:r w:rsidRPr="00BD1439">
        <w:rPr>
          <w:rFonts w:ascii="Times New Roman" w:hAnsi="Times New Roman" w:cs="Times New Roman"/>
          <w:sz w:val="24"/>
          <w:szCs w:val="24"/>
        </w:rPr>
        <w:t xml:space="preserve">) </w:t>
      </w:r>
      <w:r w:rsidR="00273955" w:rsidRPr="00BD1439">
        <w:rPr>
          <w:rFonts w:ascii="Times New Roman" w:hAnsi="Times New Roman" w:cs="Times New Roman"/>
          <w:sz w:val="24"/>
          <w:szCs w:val="24"/>
        </w:rPr>
        <w:t>часть 7 статьи 49 изложить в следующей редакции:</w:t>
      </w:r>
    </w:p>
    <w:p w:rsidR="00273955" w:rsidRPr="00BD1439" w:rsidRDefault="0027395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«7. Рекультивация земель, нарушенных в процессе пользования недрами, проводится в соответствии с техническим проектом рекультивации. В случае отбора подземных вод рекультивация земельных участков не требуется, за исключением если отбор подземных вод производится на основе техпроекта имеющего свои инфраструктурные и технологические объекты, появление которых связано с нарушением земель. Скважины для отбора подземных вод не подлежат ликвидации, но консервируются по проекту, согласованному с соответствующим госорганом по учету водных ресурсов и передаются ему на баланс.».</w:t>
      </w:r>
    </w:p>
    <w:p w:rsidR="00273955" w:rsidRPr="00BD1439" w:rsidRDefault="00273955" w:rsidP="002D23D4">
      <w:pPr>
        <w:pStyle w:val="tkTekst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273955" w:rsidRPr="00BD1439" w:rsidRDefault="0081215C" w:rsidP="002D23D4">
      <w:pPr>
        <w:pStyle w:val="tkTek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1439">
        <w:rPr>
          <w:rFonts w:ascii="Times New Roman" w:hAnsi="Times New Roman" w:cs="Times New Roman"/>
          <w:b/>
          <w:sz w:val="24"/>
          <w:szCs w:val="24"/>
        </w:rPr>
        <w:t>Статья 4</w:t>
      </w:r>
    </w:p>
    <w:p w:rsidR="0081215C" w:rsidRPr="00BD1439" w:rsidRDefault="0081215C" w:rsidP="002D23D4">
      <w:pPr>
        <w:pStyle w:val="tkTekst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</w:p>
    <w:p w:rsidR="00273955" w:rsidRPr="00BD1439" w:rsidRDefault="0027395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8" w:history="1">
        <w:r w:rsidRPr="00BD143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</w:t>
        </w:r>
      </w:hyperlink>
      <w:r w:rsidRPr="00BD1439">
        <w:rPr>
          <w:rFonts w:ascii="Times New Roman" w:hAnsi="Times New Roman" w:cs="Times New Roman"/>
          <w:sz w:val="24"/>
          <w:szCs w:val="24"/>
        </w:rPr>
        <w:t xml:space="preserve"> Кыргызской Республики «О хвостохранилищах и горных отвалах» (газета «</w:t>
      </w:r>
      <w:proofErr w:type="spellStart"/>
      <w:r w:rsidRPr="00BD1439">
        <w:rPr>
          <w:rFonts w:ascii="Times New Roman" w:hAnsi="Times New Roman" w:cs="Times New Roman"/>
          <w:sz w:val="24"/>
          <w:szCs w:val="24"/>
        </w:rPr>
        <w:t>Эркин</w:t>
      </w:r>
      <w:proofErr w:type="spellEnd"/>
      <w:r w:rsidRPr="00BD14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439">
        <w:rPr>
          <w:rFonts w:ascii="Times New Roman" w:hAnsi="Times New Roman" w:cs="Times New Roman"/>
          <w:sz w:val="24"/>
          <w:szCs w:val="24"/>
        </w:rPr>
        <w:t>Too</w:t>
      </w:r>
      <w:proofErr w:type="spellEnd"/>
      <w:r w:rsidRPr="00BD1439">
        <w:rPr>
          <w:rFonts w:ascii="Times New Roman" w:hAnsi="Times New Roman" w:cs="Times New Roman"/>
          <w:sz w:val="24"/>
          <w:szCs w:val="24"/>
        </w:rPr>
        <w:t>» от 4 июля 2001 года N 48) следующее изменение:</w:t>
      </w:r>
    </w:p>
    <w:p w:rsidR="00273955" w:rsidRPr="00BD1439" w:rsidRDefault="00273955" w:rsidP="002D23D4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абзац четвертый статьи 7 изложить в следующей редакции:</w:t>
      </w:r>
    </w:p>
    <w:p w:rsidR="00273955" w:rsidRPr="00BD1439" w:rsidRDefault="00273955" w:rsidP="00F81B88">
      <w:pPr>
        <w:pStyle w:val="tk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439">
        <w:rPr>
          <w:rFonts w:ascii="Times New Roman" w:hAnsi="Times New Roman" w:cs="Times New Roman"/>
          <w:sz w:val="24"/>
          <w:szCs w:val="24"/>
        </w:rPr>
        <w:t>«</w:t>
      </w:r>
      <w:r w:rsidR="00F81B88" w:rsidRPr="00BD1439">
        <w:rPr>
          <w:rFonts w:ascii="Times New Roman" w:hAnsi="Times New Roman" w:cs="Times New Roman"/>
          <w:sz w:val="24"/>
          <w:szCs w:val="24"/>
        </w:rPr>
        <w:t>Обладатели лицензий на разработку месторождений полезных ископаемых имеют право на вторичную переработку хвостохранилищ и горных отвалов, образовавшихся в результате деятельности в рамках действующей лицензии. Вторичная переработка иных хвостохранилищ и горных отвалов осуществляется по решению Правительства Кыргызской Республики с последующим получением права пользования недрами.</w:t>
      </w:r>
      <w:r w:rsidRPr="00BD1439">
        <w:rPr>
          <w:rFonts w:ascii="Times New Roman" w:hAnsi="Times New Roman" w:cs="Times New Roman"/>
          <w:sz w:val="24"/>
          <w:szCs w:val="24"/>
        </w:rPr>
        <w:t>».</w:t>
      </w:r>
    </w:p>
    <w:p w:rsidR="00273955" w:rsidRPr="00BD1439" w:rsidRDefault="00273955" w:rsidP="002D23D4">
      <w:pPr>
        <w:pStyle w:val="tkTekst"/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273955" w:rsidRPr="00BD1439" w:rsidRDefault="0081215C" w:rsidP="002D23D4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</w:t>
      </w:r>
      <w:r w:rsidR="0052191A" w:rsidRPr="00BD14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</w:p>
    <w:p w:rsidR="00A7098F" w:rsidRPr="00BD1439" w:rsidRDefault="00A7098F" w:rsidP="002D23D4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273955" w:rsidRPr="00BD1439" w:rsidRDefault="00273955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Закон вступает в силу по истечении десяти дней со дня официального опубликования.</w:t>
      </w:r>
    </w:p>
    <w:p w:rsidR="00273955" w:rsidRPr="00BD1439" w:rsidRDefault="00273955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Правительству Кыргызской Республики в шестимесячный срок привести свои решения в соответствие с настоящим Законом.</w:t>
      </w:r>
    </w:p>
    <w:p w:rsidR="00273955" w:rsidRPr="00BD1439" w:rsidRDefault="00273955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4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81B88" w:rsidRPr="00BD1439" w:rsidRDefault="00F81B88" w:rsidP="002D23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3955" w:rsidRPr="00BD1439" w:rsidRDefault="002D23D4" w:rsidP="002D23D4">
      <w:pPr>
        <w:pStyle w:val="tkTek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1439">
        <w:rPr>
          <w:rFonts w:ascii="Times New Roman" w:hAnsi="Times New Roman" w:cs="Times New Roman"/>
          <w:b/>
          <w:sz w:val="24"/>
          <w:szCs w:val="24"/>
        </w:rPr>
        <w:t>Президент Кыргызской Республики</w:t>
      </w:r>
      <w:bookmarkEnd w:id="0"/>
    </w:p>
    <w:sectPr w:rsidR="00273955" w:rsidRPr="00BD1439" w:rsidSect="0005158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B045F"/>
    <w:multiLevelType w:val="hybridMultilevel"/>
    <w:tmpl w:val="C050744A"/>
    <w:lvl w:ilvl="0" w:tplc="F66898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BF278D"/>
    <w:multiLevelType w:val="hybridMultilevel"/>
    <w:tmpl w:val="B352D70A"/>
    <w:lvl w:ilvl="0" w:tplc="16D66E1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2BF753E"/>
    <w:multiLevelType w:val="hybridMultilevel"/>
    <w:tmpl w:val="1706B1DC"/>
    <w:lvl w:ilvl="0" w:tplc="0532AACE">
      <w:start w:val="30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1237BD6"/>
    <w:multiLevelType w:val="hybridMultilevel"/>
    <w:tmpl w:val="2758A012"/>
    <w:lvl w:ilvl="0" w:tplc="3F18DFFC">
      <w:start w:val="4"/>
      <w:numFmt w:val="decimal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D7E3B59"/>
    <w:multiLevelType w:val="hybridMultilevel"/>
    <w:tmpl w:val="8336415E"/>
    <w:lvl w:ilvl="0" w:tplc="DFAEC3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86"/>
    <w:rsid w:val="00024345"/>
    <w:rsid w:val="00051586"/>
    <w:rsid w:val="00071045"/>
    <w:rsid w:val="000B0439"/>
    <w:rsid w:val="000B4601"/>
    <w:rsid w:val="00167206"/>
    <w:rsid w:val="00170D2D"/>
    <w:rsid w:val="00186397"/>
    <w:rsid w:val="001C02E9"/>
    <w:rsid w:val="001C6AFE"/>
    <w:rsid w:val="001F6FBD"/>
    <w:rsid w:val="00214606"/>
    <w:rsid w:val="00273955"/>
    <w:rsid w:val="002D23D4"/>
    <w:rsid w:val="002D27AE"/>
    <w:rsid w:val="003C742D"/>
    <w:rsid w:val="003F606B"/>
    <w:rsid w:val="00495DA8"/>
    <w:rsid w:val="004C1E7C"/>
    <w:rsid w:val="004C520C"/>
    <w:rsid w:val="004D2456"/>
    <w:rsid w:val="004D5B7C"/>
    <w:rsid w:val="004F7350"/>
    <w:rsid w:val="0050454F"/>
    <w:rsid w:val="00515DA7"/>
    <w:rsid w:val="0052191A"/>
    <w:rsid w:val="005322B7"/>
    <w:rsid w:val="00597625"/>
    <w:rsid w:val="005B4673"/>
    <w:rsid w:val="005C07DC"/>
    <w:rsid w:val="005F166E"/>
    <w:rsid w:val="005F37F0"/>
    <w:rsid w:val="005F664D"/>
    <w:rsid w:val="0060419E"/>
    <w:rsid w:val="00616F66"/>
    <w:rsid w:val="006278E5"/>
    <w:rsid w:val="006566A7"/>
    <w:rsid w:val="006E529D"/>
    <w:rsid w:val="00704D17"/>
    <w:rsid w:val="007056BF"/>
    <w:rsid w:val="00720A04"/>
    <w:rsid w:val="00735992"/>
    <w:rsid w:val="00745B2C"/>
    <w:rsid w:val="007F00D1"/>
    <w:rsid w:val="0081215C"/>
    <w:rsid w:val="00814C9F"/>
    <w:rsid w:val="00894614"/>
    <w:rsid w:val="008F23D7"/>
    <w:rsid w:val="009229EE"/>
    <w:rsid w:val="00952120"/>
    <w:rsid w:val="009573AC"/>
    <w:rsid w:val="0099298E"/>
    <w:rsid w:val="00A31F5D"/>
    <w:rsid w:val="00A36249"/>
    <w:rsid w:val="00A7098F"/>
    <w:rsid w:val="00AD67CA"/>
    <w:rsid w:val="00AD7329"/>
    <w:rsid w:val="00B200C9"/>
    <w:rsid w:val="00B202D7"/>
    <w:rsid w:val="00B73064"/>
    <w:rsid w:val="00BC2A4D"/>
    <w:rsid w:val="00BD1439"/>
    <w:rsid w:val="00C15BD5"/>
    <w:rsid w:val="00C16825"/>
    <w:rsid w:val="00C2396D"/>
    <w:rsid w:val="00C46A32"/>
    <w:rsid w:val="00D2350E"/>
    <w:rsid w:val="00D37DD5"/>
    <w:rsid w:val="00E17748"/>
    <w:rsid w:val="00E52649"/>
    <w:rsid w:val="00F01ACF"/>
    <w:rsid w:val="00F15503"/>
    <w:rsid w:val="00F367E7"/>
    <w:rsid w:val="00F528C2"/>
    <w:rsid w:val="00F81B88"/>
    <w:rsid w:val="00F8312F"/>
    <w:rsid w:val="00F83C73"/>
    <w:rsid w:val="00FD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11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C2A4D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5F37F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5B4673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B200C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2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4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118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C2A4D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5F37F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5B4673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B200C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2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4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23840" TargetMode="External"/><Relationship Id="rId3" Type="http://schemas.microsoft.com/office/2007/relationships/stylesWithEffects" Target="stylesWithEffects.xml"/><Relationship Id="rId7" Type="http://schemas.openxmlformats.org/officeDocument/2006/relationships/hyperlink" Target="toktom://db/1471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oktom://db/859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13</cp:revision>
  <cp:lastPrinted>2020-02-06T09:19:00Z</cp:lastPrinted>
  <dcterms:created xsi:type="dcterms:W3CDTF">2020-02-06T04:30:00Z</dcterms:created>
  <dcterms:modified xsi:type="dcterms:W3CDTF">2020-02-10T10:07:00Z</dcterms:modified>
</cp:coreProperties>
</file>