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5B8" w:rsidRPr="00CF641D" w:rsidRDefault="00C625B8" w:rsidP="00C625B8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i/>
          <w:cap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i/>
          <w:caps/>
          <w:sz w:val="28"/>
          <w:szCs w:val="24"/>
          <w:lang w:eastAsia="ru-RU"/>
        </w:rPr>
        <w:t>ПРОЕКТ новой редакции</w:t>
      </w:r>
    </w:p>
    <w:p w:rsidR="00C625B8" w:rsidRPr="00CF641D" w:rsidRDefault="00C625B8" w:rsidP="0037518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  <w:lang w:eastAsia="ru-RU"/>
        </w:rPr>
      </w:pPr>
    </w:p>
    <w:p w:rsidR="00CF641D" w:rsidRDefault="00CF641D" w:rsidP="0037518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  <w:lang w:eastAsia="ru-RU"/>
        </w:rPr>
      </w:pPr>
    </w:p>
    <w:p w:rsidR="00CF641D" w:rsidRDefault="00CF641D" w:rsidP="0037518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caps/>
          <w:sz w:val="28"/>
          <w:szCs w:val="24"/>
          <w:lang w:eastAsia="ru-RU"/>
        </w:rPr>
        <w:t xml:space="preserve">ЗАКОН Кыргызской Республики </w:t>
      </w:r>
    </w:p>
    <w:p w:rsidR="00375189" w:rsidRPr="00CF641D" w:rsidRDefault="00375189" w:rsidP="00375189">
      <w:pPr>
        <w:spacing w:after="12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</w:p>
    <w:p w:rsidR="00375189" w:rsidRPr="00CF641D" w:rsidRDefault="00C625B8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/>
          <w:b/>
          <w:sz w:val="28"/>
          <w:szCs w:val="24"/>
          <w:lang w:eastAsia="ru-RU"/>
        </w:rPr>
        <w:t>"</w:t>
      </w:r>
      <w:r w:rsidR="00375189" w:rsidRPr="00CF641D">
        <w:rPr>
          <w:rFonts w:ascii="Times New Roman" w:eastAsia="Times New Roman" w:hAnsi="Times New Roman"/>
          <w:b/>
          <w:sz w:val="28"/>
          <w:szCs w:val="24"/>
          <w:lang w:eastAsia="ru-RU"/>
        </w:rPr>
        <w:t>О лицензионно-разрешительной системе Кыргызской Республики</w:t>
      </w:r>
      <w:r w:rsidRPr="00CF641D">
        <w:rPr>
          <w:rFonts w:ascii="Times New Roman" w:eastAsia="Times New Roman" w:hAnsi="Times New Roman"/>
          <w:b/>
          <w:sz w:val="28"/>
          <w:szCs w:val="24"/>
          <w:lang w:eastAsia="ru-RU"/>
        </w:rPr>
        <w:t>"</w:t>
      </w:r>
    </w:p>
    <w:p w:rsidR="00CF641D" w:rsidRPr="00CF641D" w:rsidRDefault="00CF641D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75189" w:rsidRPr="00CF641D" w:rsidRDefault="00C625B8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 xml:space="preserve">Глава </w:t>
      </w:r>
      <w:r w:rsidR="0037518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I. Общие положения</w:t>
      </w:r>
    </w:p>
    <w:p w:rsidR="00375189" w:rsidRPr="00CF641D" w:rsidRDefault="00375189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1. Цели настоящего Закона</w:t>
      </w: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Лицензирование отдельных видов деятельности, действий и операций осуществляется в целях предотвращения нанесения вреда жизни, здоровью людей, окружающей среде, собственности, общественной и государственной безопасности, а также управления ограниченными государственными ресурсами.</w:t>
      </w: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2. Законодательство о лицензировании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Законодательство Кыргызской Республики о лицензировании основывается на Конституции Кыргызской Республики и состоит из настоящего Закона и нормативных правовых актов, регулирующих сферу лицензирования, определенных настоящим Законом.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Статья 3. Сфера действия настоящего Закона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1. Настоящий Закон определяет правовые, организационные и экономические основы лицензирования и разрешений отдельных видов деятельности, устанавливает исчерпывающий перечень видов деятельности и (или) видов действий для занятия которыми требуется получение лицензий и (или) разрешений, и направлен на обеспечение контроля со стороны уполномоченных органов за соблюдением требований и условий, выполнение которых необходимо при осуществлении данных видов деятельности.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2. Нормы законодательства, содержащиеся в других законах и иных нормативных правовых актах и касающиеся сферы деятельности настоящего Закона, должны соответствовать настоящему Закону. В случае возникновения коллизий между настоящим Законом и другими законами применяются нормы настоящего Закона.</w:t>
      </w:r>
    </w:p>
    <w:p w:rsidR="00375189" w:rsidRPr="00CF641D" w:rsidRDefault="00C625B8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3</w:t>
      </w:r>
      <w:r w:rsidR="00375189" w:rsidRPr="00CF641D">
        <w:rPr>
          <w:rFonts w:ascii="Times New Roman" w:hAnsi="Times New Roman" w:cs="Times New Roman"/>
          <w:sz w:val="28"/>
          <w:szCs w:val="24"/>
        </w:rPr>
        <w:t xml:space="preserve">. Запрещается выдача и требование выдачи лицензий по видам деятельности и (или) разрешений на право осуществления определенных действий в процессе деятельности, не предусмотренных настоящим Законом </w:t>
      </w:r>
      <w:r w:rsidR="00375189" w:rsidRPr="00CF641D">
        <w:rPr>
          <w:rFonts w:ascii="Times New Roman" w:hAnsi="Times New Roman" w:cs="Times New Roman"/>
          <w:color w:val="FF0000"/>
          <w:sz w:val="28"/>
          <w:szCs w:val="24"/>
        </w:rPr>
        <w:t>и иными нормативными правовыми актами</w:t>
      </w:r>
      <w:r w:rsidR="00375189" w:rsidRPr="00CF641D">
        <w:rPr>
          <w:rFonts w:ascii="Times New Roman" w:hAnsi="Times New Roman" w:cs="Times New Roman"/>
          <w:sz w:val="28"/>
          <w:szCs w:val="24"/>
        </w:rPr>
        <w:t>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lastRenderedPageBreak/>
        <w:t>5. Действие настоящего Закона не распространяется: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1) на гражданско-правовые отношения, связанные с выдачей лицензий в рамках заключенного между физическими и (или) юридическими лицами договора;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2) на государственную регистрационную систему;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3) на систему оценки квалификации и профессиональных навыков;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4) на область оценки соответствия в сфере технического регулирования.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6. Порядок лицензирования видов деятельности, указанных в настоящем Законе, осуществляется в соответствии с настоящим Законом и другими нормативными правовыми актами Кыргызской Республики в части, не противоречащей ему.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 xml:space="preserve">Порядок и особенности лицензирования деятельности банков, финансово-кредитных учреждений и других лиц, регулируемых Национальным банком Кыргызской Республики, включая порядок выдачи, приостановления, прекращения (отзыва/аннулирования) лицензий, а также лицензионные требования, лицензионный контроль устанавливаются в соответствии с законодательством Кыргызской Республики о Национальном банке Кыргызской Республики, о банках и банковской деятельности, о платежной, </w:t>
      </w:r>
      <w:proofErr w:type="spellStart"/>
      <w:r w:rsidRPr="00CF641D">
        <w:rPr>
          <w:rFonts w:ascii="Times New Roman" w:hAnsi="Times New Roman" w:cs="Times New Roman"/>
          <w:sz w:val="28"/>
          <w:szCs w:val="24"/>
        </w:rPr>
        <w:t>микрофинансовой</w:t>
      </w:r>
      <w:proofErr w:type="spellEnd"/>
      <w:r w:rsidRPr="00CF641D">
        <w:rPr>
          <w:rFonts w:ascii="Times New Roman" w:hAnsi="Times New Roman" w:cs="Times New Roman"/>
          <w:sz w:val="28"/>
          <w:szCs w:val="24"/>
        </w:rPr>
        <w:t xml:space="preserve"> деятельности, об обмене кредитной информацией и деятельности кредитных союзов.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Порядок лицензирования прав пользования недрами, включая порядок выдачи, продления, приостановления, прекращения, передачи лицензий, а также условия лицензирования, лицензионный контроль, взимание сборов и платежей регулируются законодательством Кыргызской Республики в сфере недропользования.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Порядок и особенности лицензирования, лицензионного контроля и взимания государственной пошлины в сфере внешней торговли устанавливаются в соответствии с законодательством Кыргызской Республики о регулировании внешнеторговой деятельности и международными договорами и актами, составляющими право Евразийского экономического союза в сфере лицензирования. В соответствии с указанными международными договорами и актами Правительство Кыргызской Республики имеет право вводить временные лицензии и (или) разрешения по отдельным видам внешнеторговых операций на срок не более чем 6 месяцев.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t>Порядок лицензирования использования радиочастотного спектра, частотного присвоения на право эксплуатации радиоэлектронных средств, включая порядок выдачи, продления, приостановления, прекращения, отчуждения лицензий, а также лицензионные требования, лицензионный контроль регулируются законодательством Кыргызской Республики в сфере электрической связи.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sz w:val="28"/>
          <w:szCs w:val="24"/>
        </w:rPr>
        <w:lastRenderedPageBreak/>
        <w:t>7. В отношении ввоза, вывоза, транзита товаров, включенных в единый перечень товаров, к которым применяются запреты или ограничения на ввоз или вывоз государствами-участниками Евразийского экономического союза в рамках Евразийского экономического сообщества в торговле с третьими странами, применяются меры нетарифного регулирования и ограничения в соответствии с международными договорами и актами, составляющими право Евразийского экономического союза.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8. Если международным договором Кыргызской Республики установлены иные правила, чем те, которые предусмотрены законодательством Кыргызской Республики о лицензировании, то применяются правила международного договора.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4. Основные понятия</w:t>
      </w:r>
    </w:p>
    <w:p w:rsidR="009129C3" w:rsidRPr="00CF641D" w:rsidRDefault="00375189" w:rsidP="009129C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настоящем Законе применяются следующие основные понятия: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4"/>
        </w:rPr>
      </w:pPr>
      <w:r w:rsidRPr="00CF641D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аннулирование лицензий </w:t>
      </w:r>
      <w:r w:rsidRPr="00CF641D">
        <w:rPr>
          <w:rFonts w:ascii="Times New Roman" w:hAnsi="Times New Roman" w:cs="Times New Roman"/>
          <w:color w:val="FF0000"/>
          <w:sz w:val="28"/>
          <w:szCs w:val="24"/>
        </w:rPr>
        <w:t>- отмена права действия лицензии с момента вступления в законную силу решения суда;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4"/>
        </w:rPr>
      </w:pPr>
      <w:r w:rsidRPr="00CF641D">
        <w:rPr>
          <w:rFonts w:ascii="Times New Roman" w:hAnsi="Times New Roman" w:cs="Times New Roman"/>
          <w:b/>
          <w:color w:val="FF0000"/>
          <w:sz w:val="28"/>
          <w:szCs w:val="24"/>
        </w:rPr>
        <w:t>деятельность</w:t>
      </w:r>
      <w:r w:rsidRPr="00CF641D">
        <w:rPr>
          <w:rFonts w:ascii="Times New Roman" w:hAnsi="Times New Roman" w:cs="Times New Roman"/>
          <w:color w:val="FF0000"/>
          <w:sz w:val="28"/>
          <w:szCs w:val="24"/>
        </w:rPr>
        <w:t xml:space="preserve"> - процесс или система процессов, занятий, осуществляемых физическим и (или) юридическим лицом с целью производства продукции, проведения работ, услуг, действий и операций;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CF641D">
        <w:rPr>
          <w:rFonts w:ascii="Times New Roman" w:hAnsi="Times New Roman" w:cs="Times New Roman"/>
          <w:b/>
          <w:color w:val="FF0000"/>
          <w:sz w:val="28"/>
          <w:szCs w:val="24"/>
        </w:rPr>
        <w:t>заявитель</w:t>
      </w:r>
      <w:r w:rsidRPr="00CF641D">
        <w:rPr>
          <w:rFonts w:ascii="Times New Roman" w:hAnsi="Times New Roman" w:cs="Times New Roman"/>
          <w:color w:val="FF0000"/>
          <w:sz w:val="28"/>
          <w:szCs w:val="24"/>
        </w:rPr>
        <w:t xml:space="preserve"> - физическое или юридическое лицо, обратившееся в лицензирующий орган или в орган уполномоченный выдавать разрешения для получения лицензии и (или) разрешения;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4"/>
        </w:rPr>
      </w:pPr>
      <w:r w:rsidRPr="00CF641D">
        <w:rPr>
          <w:rFonts w:ascii="Times New Roman" w:hAnsi="Times New Roman" w:cs="Times New Roman"/>
          <w:b/>
          <w:color w:val="FF0000"/>
          <w:sz w:val="28"/>
          <w:szCs w:val="24"/>
        </w:rPr>
        <w:t>лицензия</w:t>
      </w:r>
      <w:r w:rsidRPr="00CF641D">
        <w:rPr>
          <w:rFonts w:ascii="Times New Roman" w:hAnsi="Times New Roman" w:cs="Times New Roman"/>
          <w:color w:val="FF0000"/>
          <w:sz w:val="28"/>
          <w:szCs w:val="24"/>
        </w:rPr>
        <w:t xml:space="preserve"> - официальный документ, выданный лицензиаром, удостоверяющий право лицензиата на осуществление указанного в нем вида деятельности при условии обязательного соблюдения лицензионных требований;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лицензируемый вид деятельности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вид деятельности, состоящий из выполняемых работ, услуг, действий и операций, для занятия которым требуется получение лицензии</w:t>
      </w:r>
      <w:r w:rsidR="009129C3" w:rsidRPr="00CF641D">
        <w:rPr>
          <w:rFonts w:ascii="Times New Roman" w:hAnsi="Times New Roman" w:cs="Times New Roman"/>
          <w:sz w:val="28"/>
          <w:szCs w:val="24"/>
        </w:rPr>
        <w:t xml:space="preserve"> и (или) разрешения</w:t>
      </w:r>
      <w:r w:rsidRPr="00CF641D">
        <w:rPr>
          <w:rFonts w:ascii="Times New Roman" w:hAnsi="Times New Roman" w:cs="Times New Roman"/>
          <w:sz w:val="28"/>
          <w:szCs w:val="24"/>
        </w:rPr>
        <w:t xml:space="preserve"> в соответствии с настоящим Законом;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лицензирование 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комплекс мероприятий, связанный с процессом подачи и рассмотрения заявления о выдаче лицензии, приостановления или прекращения действия лицензии, а также ее аннулирования и переоформления;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лицензионные требования и условия</w:t>
      </w:r>
      <w:r w:rsidR="009129C3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совокупность установленных законодательством требований и условий, выполнение которых лицензиатом обязательно при осуществлении лицензируемого вида деятельности;</w:t>
      </w:r>
    </w:p>
    <w:p w:rsidR="009129C3" w:rsidRPr="00CF641D" w:rsidRDefault="00375189" w:rsidP="009129C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лицензирующие органы</w:t>
      </w:r>
      <w:r w:rsidR="009129C3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-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специально уполномоченные органы, осуществляющие лицензирование в соответствии с законодательством;</w:t>
      </w:r>
      <w:r w:rsidR="009129C3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129C3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/в реализации необходимо утвердить постановлением Правительства </w:t>
      </w:r>
      <w:hyperlink r:id="rId4" w:anchor="269202" w:history="1">
        <w:r w:rsidR="009129C3" w:rsidRPr="00CF641D">
          <w:rPr>
            <w:rFonts w:ascii="Times New Roman" w:eastAsia="Times New Roman" w:hAnsi="Times New Roman" w:cs="Times New Roman"/>
            <w:color w:val="FF0000"/>
            <w:sz w:val="28"/>
            <w:szCs w:val="24"/>
            <w:lang w:eastAsia="ru-RU"/>
          </w:rPr>
          <w:t>перечень</w:t>
        </w:r>
      </w:hyperlink>
      <w:r w:rsidR="009129C3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лицензирующих органов</w:t>
      </w:r>
      <w:r w:rsidR="009129C3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/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bCs/>
          <w:sz w:val="28"/>
          <w:szCs w:val="24"/>
        </w:rPr>
        <w:lastRenderedPageBreak/>
        <w:t>лицензионный контроль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деятельность уполномоченных государственных органов в сфере лицензируемого вида деятельности по проверке соблюдения лицензионных требований;</w:t>
      </w:r>
    </w:p>
    <w:p w:rsidR="009129C3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лицензиат</w:t>
      </w:r>
      <w:r w:rsidR="009129C3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-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юридическое или физическое лицо, имеющее лицензию</w:t>
      </w:r>
      <w:r w:rsidR="009129C3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(или) разрешение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осуществление лицензируемого вида деятельности;</w:t>
      </w:r>
    </w:p>
    <w:p w:rsidR="009129C3" w:rsidRPr="00CF641D" w:rsidRDefault="00375189" w:rsidP="009129C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лицензионное соглашение</w:t>
      </w:r>
      <w:r w:rsidR="009129C3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-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договор, заключаемый между лицензирующим органом и </w:t>
      </w:r>
      <w:r w:rsidR="009129C3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заявителем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, регулирующий отношения между ними по поводу получения и использования лицензиатом лицензии на осуществление лицензируемого вида деятельности;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разрешение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документ, подтверждающий право физического или юридического лица на осуществление определенных настоящим Законом действий и операций, составляющих разрешаемый вид действий;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разрешаемый вид действий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вид действий, состоящий из выполняемых действий и операций, для осуществления которых требуется получение разрешения в соответствии с настоящим Законом;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разрешительная процедура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процесс, связанный с выдачей, переоформлением, приостановлением, возобновлением, выдачей дубликатов, прекращением, аннулированием разрешений и (или) приложений к ним;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разрешительные требования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перечень организационных, квалификационных, технологических и других специальных требований, предъявляемых как при выдаче разрешений и (или) приложений к разрешениям, так и на протяжении времени их действия;</w:t>
      </w:r>
    </w:p>
    <w:p w:rsidR="009129C3" w:rsidRPr="00CF641D" w:rsidRDefault="009129C3" w:rsidP="009129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разрешительный контроль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деятельность уполномоченных государственных органов в сфере разрешаемых видов действий по проверке разрешительных требований;</w:t>
      </w:r>
    </w:p>
    <w:p w:rsidR="00732179" w:rsidRPr="00CF641D" w:rsidRDefault="009129C3" w:rsidP="007321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реестр лицензий и разрешений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совокупность баз данных, содержащих сведения о выданных</w:t>
      </w:r>
      <w:r w:rsidR="00732179" w:rsidRPr="00CF641D">
        <w:rPr>
          <w:rFonts w:ascii="Times New Roman" w:hAnsi="Times New Roman" w:cs="Times New Roman"/>
          <w:sz w:val="28"/>
          <w:szCs w:val="24"/>
        </w:rPr>
        <w:t>,</w:t>
      </w:r>
      <w:r w:rsidRPr="00CF641D">
        <w:rPr>
          <w:rFonts w:ascii="Times New Roman" w:hAnsi="Times New Roman" w:cs="Times New Roman"/>
          <w:sz w:val="28"/>
          <w:szCs w:val="24"/>
        </w:rPr>
        <w:t xml:space="preserve"> 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приостановленных, возобновленных, переоформленных, аннулированных лицензиях</w:t>
      </w:r>
      <w:r w:rsidR="00732179" w:rsidRPr="00CF641D">
        <w:rPr>
          <w:rFonts w:ascii="Times New Roman" w:hAnsi="Times New Roman" w:cs="Times New Roman"/>
          <w:sz w:val="28"/>
          <w:szCs w:val="24"/>
        </w:rPr>
        <w:t xml:space="preserve"> и разрешениях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а также о лицензиях, действие которых прекращено, </w:t>
      </w:r>
      <w:r w:rsidRPr="00CF641D">
        <w:rPr>
          <w:rFonts w:ascii="Times New Roman" w:hAnsi="Times New Roman" w:cs="Times New Roman"/>
          <w:sz w:val="28"/>
          <w:szCs w:val="24"/>
        </w:rPr>
        <w:t>процедуры которых осуществляется на бумажном носителе и в электронном формате</w:t>
      </w:r>
      <w:r w:rsidR="00732179" w:rsidRPr="00CF641D">
        <w:rPr>
          <w:rFonts w:ascii="Times New Roman" w:hAnsi="Times New Roman" w:cs="Times New Roman"/>
          <w:sz w:val="28"/>
          <w:szCs w:val="24"/>
        </w:rPr>
        <w:t>;</w:t>
      </w:r>
    </w:p>
    <w:p w:rsidR="00752094" w:rsidRPr="00CF641D" w:rsidRDefault="00732179" w:rsidP="007520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bCs/>
          <w:sz w:val="28"/>
          <w:szCs w:val="24"/>
        </w:rPr>
        <w:t>риск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вероятность наступления неблагоприятного события, влекущего причинение вреда жизни, здоровью людей, окружающей среде, собственности, угрозу общественной и государственной безопасности;</w:t>
      </w:r>
    </w:p>
    <w:p w:rsidR="00752094" w:rsidRPr="00CF641D" w:rsidRDefault="00752094" w:rsidP="0075209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4"/>
        </w:rPr>
      </w:pPr>
      <w:proofErr w:type="spellStart"/>
      <w:r w:rsidRPr="00CF641D">
        <w:rPr>
          <w:rFonts w:ascii="Times New Roman" w:eastAsia="Calibri" w:hAnsi="Times New Roman" w:cs="Times New Roman"/>
          <w:b/>
          <w:bCs/>
          <w:sz w:val="28"/>
          <w:szCs w:val="24"/>
        </w:rPr>
        <w:t>саморегулируемая</w:t>
      </w:r>
      <w:proofErr w:type="spellEnd"/>
      <w:r w:rsidRPr="00CF641D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 организация</w:t>
      </w:r>
      <w:r w:rsidRPr="00CF641D">
        <w:rPr>
          <w:rFonts w:ascii="Times New Roman" w:eastAsia="Calibri" w:hAnsi="Times New Roman" w:cs="Times New Roman"/>
          <w:sz w:val="28"/>
          <w:szCs w:val="24"/>
        </w:rPr>
        <w:t xml:space="preserve"> - некоммерческая организация, созданная в целях саморегулирования предпринимательской деятельности, объединяющая субъектов предпринимательской деятельности по признаку единства отрасли или рынка производимых товаров (работ, услуг) или объединяющая субъектов одного вида профессиональной деятельности;</w:t>
      </w:r>
    </w:p>
    <w:p w:rsidR="00732179" w:rsidRPr="00CF641D" w:rsidRDefault="00732179" w:rsidP="007321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lastRenderedPageBreak/>
        <w:t>электронная лицензия и (или) разрешение, и (или) приложение к ним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лицензия и (или) разрешение, и (или) приложение к ним в форме электронного документа, оформляемая и выдаваемая с использованием информационных технологий, равнозначная лицензии и (или) разрешению и (или) приложению к ним на бумажном носителе;</w:t>
      </w:r>
    </w:p>
    <w:p w:rsidR="00732179" w:rsidRPr="00CF641D" w:rsidRDefault="00732179" w:rsidP="007321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>электронная система лицензирования (ЭСЛ)</w:t>
      </w:r>
      <w:r w:rsidRPr="00CF641D">
        <w:rPr>
          <w:rFonts w:ascii="Times New Roman" w:hAnsi="Times New Roman" w:cs="Times New Roman"/>
          <w:sz w:val="28"/>
          <w:szCs w:val="24"/>
        </w:rPr>
        <w:t xml:space="preserve"> - автоматизированная система процесса лицензирования, разрешительных процедур, ведения реестров лицензий и (или) разрешений и приложений к ним в электронном формате, осуществления межведомственного взаимодействия государственных органов.</w:t>
      </w:r>
    </w:p>
    <w:p w:rsidR="00732179" w:rsidRPr="00CF641D" w:rsidRDefault="0073217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Государственное регулирование в области лицензирования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Государственное регулирование в области лицензирования осуществля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ется Правительством Кыргызской Республики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 лицензирующи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ми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орган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ами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32179" w:rsidRPr="00CF641D" w:rsidRDefault="0073217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Полномочия 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Правительства Кыргызской Республики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 области лицензирования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полномочиям 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Правительства Кыргызской Республики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относится:</w:t>
      </w:r>
    </w:p>
    <w:p w:rsidR="00375189" w:rsidRPr="00CF641D" w:rsidRDefault="00310426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определение лицензирующих органов и порядка лицензирования отдельных видов деятельности за исключением случаев, предусмотренных законом;</w:t>
      </w:r>
    </w:p>
    <w:p w:rsidR="00375189" w:rsidRPr="00CF641D" w:rsidRDefault="00310426" w:rsidP="007321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определение порядка ведения реестра лицензий на территории 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Кыргызской Республики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;</w:t>
      </w:r>
      <w:r w:rsidR="00732179" w:rsidRPr="00CF641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</w:t>
      </w:r>
      <w:r w:rsidR="00732179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 xml:space="preserve">/в реализацию необходимо утвердить </w:t>
      </w:r>
      <w:hyperlink r:id="rId5" w:anchor="427623" w:history="1">
        <w:r w:rsidR="00732179" w:rsidRPr="00CF641D">
          <w:rPr>
            <w:rFonts w:ascii="Times New Roman" w:eastAsia="Times New Roman" w:hAnsi="Times New Roman" w:cs="Times New Roman"/>
            <w:i/>
            <w:color w:val="FF0000"/>
            <w:sz w:val="28"/>
            <w:szCs w:val="24"/>
            <w:u w:val="single"/>
            <w:lang w:eastAsia="ru-RU"/>
          </w:rPr>
          <w:t>положение</w:t>
        </w:r>
      </w:hyperlink>
      <w:r w:rsidR="00732179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 xml:space="preserve"> </w:t>
      </w:r>
      <w:r w:rsidR="00375189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 xml:space="preserve">о порядке формирования и ведения реестра лицензий на территории </w:t>
      </w:r>
      <w:r w:rsidR="00732179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Кыргызской Республики/</w:t>
      </w:r>
    </w:p>
    <w:p w:rsidR="00375189" w:rsidRPr="00CF641D" w:rsidRDefault="00310426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 соблюдением лицензирующими органами законодательства в области лицензирования;</w:t>
      </w:r>
    </w:p>
    <w:p w:rsidR="00375189" w:rsidRPr="00CF641D" w:rsidRDefault="00310426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осуществление отдельных видов лицензирования.</w:t>
      </w:r>
    </w:p>
    <w:p w:rsidR="00732179" w:rsidRPr="00CF641D" w:rsidRDefault="0073217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7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Полномочия лицензирующих органов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полномочиям лицензирующих органов относится: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лицензирование отдельных видов деятельности в соответствии с законодательством;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случаях, предусмотренных законом, утверждение положений о порядке лицензирования соответствующих видов деятельности;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 соблюдением лицензиатами лицензионных требований и условий;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переоформление лицензий;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приостановление, возобновление действия лицензий;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прекращение действия лицензий;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аннулирование лицензий;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ведение реестра лицензий.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Лицензирующие органы не вправе создавать либо участвовать в качестве учредителей (участников) в деятельности предприятий, организаций и учреждений, занимающихся видами деятельности, которые лицензируются данными органами, за исключением случаев, предусмотренных законодательством.</w:t>
      </w:r>
    </w:p>
    <w:p w:rsidR="00732179" w:rsidRPr="00CF641D" w:rsidRDefault="0073217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641D" w:rsidRDefault="00C625B8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 xml:space="preserve">Глава 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II. Виды деятельности, на осуществление </w:t>
      </w:r>
    </w:p>
    <w:p w:rsidR="00375189" w:rsidRPr="00CF641D" w:rsidRDefault="00732179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которых требуются лицензии</w:t>
      </w:r>
    </w:p>
    <w:p w:rsidR="00732179" w:rsidRPr="00CF641D" w:rsidRDefault="0073217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8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Определение лицензируемых видов деятельности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 лицензируемым видам деятельности относятся виды деятельности, осуществление которых может повлечь за собой нанесение ущерба правам и законным интересам, здоровью граждан, общественной безопасности и регулирование которых не может осуществляться иными методами, кроме как лицензированием.</w:t>
      </w:r>
    </w:p>
    <w:p w:rsidR="00375189" w:rsidRPr="00CF641D" w:rsidRDefault="00375189" w:rsidP="007321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Виды деятельности, на осуществление которых требуются лицензии, определяются </w:t>
      </w:r>
      <w:r w:rsidR="0031042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Правительством Кыргызской Республики </w:t>
      </w:r>
      <w:r w:rsidR="00732179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/в реализацию необходимо утверждение постановлением Правительства Перечня видов деятельности, на осуществление которых требуются лицензии/</w:t>
      </w:r>
    </w:p>
    <w:p w:rsidR="00732179" w:rsidRDefault="00732179" w:rsidP="007321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4"/>
          <w:lang w:eastAsia="ru-RU"/>
        </w:rPr>
      </w:pPr>
    </w:p>
    <w:p w:rsidR="00332A56" w:rsidRPr="00CF641D" w:rsidRDefault="00332A56" w:rsidP="00332A56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9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 Порядок введения и отмены лицензий</w:t>
      </w:r>
    </w:p>
    <w:p w:rsidR="00332A56" w:rsidRPr="00CF641D" w:rsidRDefault="00332A56" w:rsidP="00CE76D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SUB180100"/>
      <w:bookmarkEnd w:id="0"/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Порядок введения лицензий лицензируемых видов осуществляется посредством включения соответствующего разрешения в Перечни </w:t>
      </w:r>
      <w:r w:rsidR="00CE76D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видов деятельности, на осуществление которых требуются лицензии.</w:t>
      </w:r>
    </w:p>
    <w:p w:rsidR="00332A56" w:rsidRPr="00CF641D" w:rsidRDefault="00332A56" w:rsidP="00332A5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введения </w:t>
      </w:r>
      <w:r w:rsidR="00CE76D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лицензирования нового вида деятельности,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регулирующие государственные органы должны предварительно провести процедуру анализа регуля</w:t>
      </w:r>
      <w:r w:rsidR="00CE76D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тивного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воздействия в соответствии с</w:t>
      </w:r>
      <w:bookmarkStart w:id="1" w:name="SUB1004794839"/>
      <w:r w:rsidR="00CE76D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методикой, утвержденной Правительством Кыргызской Республики.</w:t>
      </w:r>
      <w:bookmarkEnd w:id="1"/>
    </w:p>
    <w:p w:rsidR="00332A56" w:rsidRPr="00CF641D" w:rsidRDefault="00CE76DC" w:rsidP="00332A5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2" w:name="SUB180300"/>
      <w:bookmarkStart w:id="3" w:name="SUB180500"/>
      <w:bookmarkStart w:id="4" w:name="SUB180600"/>
      <w:bookmarkEnd w:id="2"/>
      <w:bookmarkEnd w:id="3"/>
      <w:bookmarkEnd w:id="4"/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Вводимое лицензирование нового вида деятельности </w:t>
      </w:r>
      <w:r w:rsidR="00332A5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подлежит отмене в случае </w:t>
      </w:r>
      <w:proofErr w:type="spellStart"/>
      <w:r w:rsidR="00332A5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недостижения</w:t>
      </w:r>
      <w:proofErr w:type="spellEnd"/>
      <w:r w:rsidR="00332A5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целей государственного регулирования.</w:t>
      </w:r>
    </w:p>
    <w:p w:rsidR="00332A56" w:rsidRPr="00CF641D" w:rsidRDefault="00332A56" w:rsidP="007321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10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Запрещение осуществления отдельных лицензируемых видов деятельности физическими лицами</w:t>
      </w:r>
    </w:p>
    <w:p w:rsidR="00375189" w:rsidRPr="00CF641D" w:rsidRDefault="0073217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Правительство Кыргызской Республики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может запретить осуществление отдельных лицензируемых видов деятельности физическими лицами, осуществляющими предпринимательскую деятельность без образования юридического лица (индивидуальными предпринимателями), за исключением случаев, предусмотренных законом.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/</w:t>
      </w:r>
      <w:r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 xml:space="preserve">в реализацию необходимо утвердить </w:t>
      </w:r>
      <w:r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lastRenderedPageBreak/>
        <w:t xml:space="preserve">перечень видов деятельности для </w:t>
      </w:r>
      <w:r w:rsidR="00F43BAF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индивидуальных</w:t>
      </w:r>
      <w:r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 xml:space="preserve"> предпринимателей без образования юридического лица/</w:t>
      </w:r>
    </w:p>
    <w:p w:rsidR="00732179" w:rsidRPr="00CF641D" w:rsidRDefault="0073217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F43BAF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73217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Осуществление лицензируемых видов деятельности государственными унитарными предприятиями и учреждениями</w:t>
      </w:r>
    </w:p>
    <w:p w:rsidR="00F43BAF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Государственные </w:t>
      </w:r>
      <w:r w:rsidR="00F43BA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учреждения учрежденные Правительством Кыргызской Республики,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вправе осуществлять лицензируемые виды деятельности без получения соответствующей лицензии при условии, что осуществление данных видов деятельности </w:t>
      </w:r>
      <w:r w:rsidR="00F43BA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установлено нормативными правовыми актами Кыргызской Республики.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Данное правило не освобождает </w:t>
      </w:r>
      <w:r w:rsidR="00F43BA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государственные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учреждения от выполнения лицензионных требований и условий, а также иных требований, связанных с осуществлением лицензируемых видов деятельности, предъявляемых в соответствии с законодательством.</w:t>
      </w:r>
    </w:p>
    <w:p w:rsidR="00F43BAF" w:rsidRPr="00CF641D" w:rsidRDefault="00F43BAF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C625B8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 xml:space="preserve">Глава </w:t>
      </w:r>
      <w:r w:rsidR="0037518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III. </w:t>
      </w:r>
      <w:r w:rsidR="00CF641D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Лицензии</w:t>
      </w:r>
    </w:p>
    <w:p w:rsidR="00F43BAF" w:rsidRPr="00CF641D" w:rsidRDefault="00F43BAF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F43BAF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F64374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Группа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лицензий</w:t>
      </w:r>
      <w:r w:rsidR="00F43BAF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F43BAF" w:rsidRPr="00CF641D" w:rsidRDefault="00F43BAF" w:rsidP="00F43B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зависимости от объектов регулирования лицензии подразделяются на </w:t>
      </w:r>
      <w:r w:rsidR="00F64374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три группы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F64374" w:rsidRPr="00CF641D" w:rsidRDefault="00F64374" w:rsidP="00F43B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Право доступа к общенациональным ресурсам: </w:t>
      </w:r>
    </w:p>
    <w:p w:rsidR="00F64374" w:rsidRPr="00CF641D" w:rsidRDefault="00F64374" w:rsidP="00F64374">
      <w:pPr>
        <w:spacing w:after="0" w:line="240" w:lineRule="auto"/>
        <w:ind w:left="708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а) на деятельность с ограниченными ресурсами или с использованием квот;</w:t>
      </w:r>
    </w:p>
    <w:p w:rsidR="00F64374" w:rsidRPr="00CF641D" w:rsidRDefault="00F64374" w:rsidP="00F43B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2. Внешнеторговая деятельность;</w:t>
      </w:r>
    </w:p>
    <w:p w:rsidR="00332A56" w:rsidRPr="00CF641D" w:rsidRDefault="00F64374" w:rsidP="00332A5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3. Разрешения</w:t>
      </w:r>
      <w:r w:rsidR="00332A5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деятельность связанные с опасностью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F64374" w:rsidRPr="00CF641D" w:rsidRDefault="00332A56" w:rsidP="00F64374">
      <w:pPr>
        <w:spacing w:after="0" w:line="240" w:lineRule="auto"/>
        <w:ind w:left="708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а)</w:t>
      </w:r>
      <w:r w:rsidR="00F64374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выдаваемые на продукцию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332A56" w:rsidRPr="00CF641D" w:rsidRDefault="00332A56" w:rsidP="00F64374">
      <w:pPr>
        <w:spacing w:after="0" w:line="240" w:lineRule="auto"/>
        <w:ind w:left="708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б) _________________________</w:t>
      </w:r>
    </w:p>
    <w:p w:rsidR="00332A56" w:rsidRPr="00CF641D" w:rsidRDefault="00332A56" w:rsidP="00F64374">
      <w:pPr>
        <w:spacing w:after="0" w:line="240" w:lineRule="auto"/>
        <w:ind w:left="708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5" w:name="SUB230001"/>
      <w:bookmarkEnd w:id="5"/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Выдача лицензий 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предусмотренных част</w:t>
      </w:r>
      <w:r w:rsidR="00F64374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ью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настоящей статьи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осуществляется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конкурсной (тендерной) основе.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Порядок и условия выдачи 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данной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том числе условия проведения конкурсов (тендеров), определяются 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Правительством Кыргызской Республики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E2BD1" w:rsidRPr="00CF641D" w:rsidRDefault="00FE2BD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FE2BD1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7C7F9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Сфера д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ействи</w:t>
      </w:r>
      <w:r w:rsidR="007C7F9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я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Лицензия выдается отдельно на каждый лицензируемый вид деятельности.</w:t>
      </w:r>
    </w:p>
    <w:p w:rsidR="007C7F99" w:rsidRPr="00CF641D" w:rsidRDefault="00375189" w:rsidP="007C7F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Деятельность, на осуществление которой выдана лицензия, может осуществляться на всей территории </w:t>
      </w:r>
      <w:r w:rsidR="00FE2BD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Кыргызской Республики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, если иное не предусмотрено в лицензионных требованиях и условиях.</w:t>
      </w:r>
    </w:p>
    <w:p w:rsidR="007C7F99" w:rsidRPr="00CF641D" w:rsidRDefault="007C7F99" w:rsidP="007C7F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Лицензии, полученные в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Кыргызской Республики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действительны и за ее пределами в соответствии с 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 xml:space="preserve">международными соглашениями, одной из сторон которых является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Кыргызская Республика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7C7F99" w:rsidRPr="00CF641D" w:rsidRDefault="007C7F99" w:rsidP="007C7F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Лицензии, выданные зарубежными лицензионными органами, действительны и на территории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Кыргызской Республики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 соответствии с международными соглашениями, одной из сторон которых является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Кыргызская Республика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7C7F99" w:rsidRPr="00CF641D" w:rsidRDefault="007C7F9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FE2BD1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Срок действия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 действия лицензии</w:t>
      </w:r>
      <w:r w:rsidR="0010174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ограничивается.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случаях, предусмотренных законодательством, лицензия выдается на срок, указанный в заявлении </w:t>
      </w:r>
      <w:r w:rsidR="00101746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лицензии. Законодательством может быть определен ограниченный срок действия лицензии, но не менее </w:t>
      </w:r>
      <w:r w:rsidR="0056609A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лет.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истечении срока действия лицензии он может быть продлен по заявлению лицензиата. Заявление о продлении срока действия лицензии должно быть подано в лицензирующий орган не позднее двух месяцев до истечения срока действия лицензии. Продление срока действия лицензии осуществляется в порядке, предусмотренном для выдачи лицензии.</w:t>
      </w:r>
    </w:p>
    <w:p w:rsidR="005239E5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C625B8" w:rsidP="00375189">
      <w:pPr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 xml:space="preserve">Глава </w:t>
      </w:r>
      <w:r w:rsidR="00375189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IV. </w:t>
      </w:r>
      <w:r w:rsidR="005239E5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Осуществление лицензирования</w:t>
      </w:r>
    </w:p>
    <w:p w:rsidR="003537AB" w:rsidRPr="00CF641D" w:rsidRDefault="003537AB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5239E5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Лицензионные требования и условия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Лицензионные требования и условия, с соблюдением которых осуществляется лицензируемый вид деятельности, определяются положениями о лицензировании отдельных видов деятельности, которые должны содержать нормы:</w:t>
      </w:r>
    </w:p>
    <w:p w:rsidR="00375189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обязательном соблюдении лицензиатом законодательства;</w:t>
      </w:r>
    </w:p>
    <w:p w:rsidR="00375189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квалификационных требованиях к лицам, претендующим на осуществление лицензируемого вида деятельности;</w:t>
      </w:r>
    </w:p>
    <w:p w:rsidR="00375189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требованиях к специальным условиям осуществления лицензируемого вида деятельности, включая требования к используемым материально-технической базе, оборудованию, иным техническим средствам.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Положениями о лицензировании отдельных видов деятельности могут быть предусмотрены дополнительные лицензионные требования и условия в отношении лицензируемого вида деятельности.</w:t>
      </w:r>
    </w:p>
    <w:p w:rsidR="005239E5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5239E5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Документы, необходимые для получения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получения лицензии </w:t>
      </w:r>
      <w:r w:rsidR="005239E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заявитель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представляет в соответствующий лицензирующий орган:</w:t>
      </w:r>
    </w:p>
    <w:p w:rsidR="00375189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заявление о выдаче лицензии с указанием: наименования и организационно-правовой формы юридического лица, места его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нахождения (почтового адреса), наименования учреждения банка и номера расчетного счета в учреждении банка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юридического лица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; фамилии, имени, отчества, данных документа, удостоверяющего личность гражданина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физического лица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лицензируемого вида деятельности (его части), который юридическое или физическое лицо намерено осуществлять, а также в случаях, предусмотренных законодательством, срока, в течение которого будет осуществляться указанный вид деятельности. В заявлении о выдаче лицензии может быть указан электронный адрес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заявителя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375189" w:rsidRPr="00CF641D" w:rsidRDefault="005239E5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другие документы, подтверждающие возможность выполнения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заявителем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требований и условий, предъявляемых для получения лицензии на отдельный вид деятельности и определяемых законодательством.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Требование от </w:t>
      </w:r>
      <w:r w:rsidR="005239E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представления </w:t>
      </w:r>
      <w:r w:rsidR="005239E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платы за рассмотрение лицензирующим органом заявления и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документов, не предусмотренных настоящим Законом и иными актами законодательства о лицензировании отдельных видов деятельности, не допускается.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Документы, необходимые для получения лицензии, представляются </w:t>
      </w:r>
      <w:r w:rsidR="005239E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заявителем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лицензирующий орган непосредственно, через средства почтовой связи или в электронной форме с уведомлением об их получении. Документы, представленные в электронной форме, подтверждаются электронной цифровой подписью соискателя лицензии. Указание в заявлении о выдаче лицензии электронного адреса соискателя лицензии является его согласием на получение уведомления о принятом решении по его заявлению в электронной форме через информационную систему.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Документы, направленные в соответствующий лицензирующий орган для получения лицензии, принимаются по описи, копия которой направляется (вручается) заявителю с отметкой о дате приема документов указанным органом.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 предоставление недостоверных или искаженных сведений </w:t>
      </w:r>
      <w:r w:rsidR="005239E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заявитель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несет ответственность в соответствии с законом.</w:t>
      </w:r>
    </w:p>
    <w:p w:rsidR="005239E5" w:rsidRPr="00CF641D" w:rsidRDefault="005239E5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7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5239E5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Лицензирование по принципу </w:t>
      </w:r>
      <w:r w:rsidR="009E66A4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"Единое окно"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случаях, когда лицензирующему органу для лицензирования требуется получение документов, выдаваемых другими организациями, лицензирование осуществляется в упрощенном порядке по принципу </w:t>
      </w:r>
      <w:r w:rsidR="009E66A4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"Единое окно"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при котором лицензирующий орган получает указанные документы самостоятельно без участия субъекта предпринимательства.</w:t>
      </w:r>
    </w:p>
    <w:p w:rsidR="009E66A4" w:rsidRPr="00CF641D" w:rsidRDefault="009E66A4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8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9E66A4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Принятие решения о выдаче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Лицензирующий орган принимает решение о выдаче или об отказе в выдаче лицензии </w:t>
      </w:r>
      <w:r w:rsidR="009E66A4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предусмотренных пунктами 1, 2, 3, 5, 6 статьи 11 настоящего Закона,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срок, не превышающий тридцати дней со дня получения заявления соискателя лицензии со всеми необходимыми документами.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Лицензирующий орган обязан уведомить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принятом решении в течение трех дней после принятия указанным органом соответствующего решения.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Уведомление о принятии решения на выдачу лицензии направляется (вручается)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заявителю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письменной форме, в том числе в электронной форме через информационную систему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Уведомление об отказе в выдаче лицензии направляется (вручается)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заявителю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письменной форме, в том числе в электронной форме через информационную систему, с указанием причин отказа и срока, в течение которого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заявитель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, устранив указанные причины, может представить документы для повторного рассмотрения. Срок, указанный в уведомлении об отказе в выдаче лицензии, должен быть соразмерным времени, необходимому для устранения недостатков.</w:t>
      </w:r>
    </w:p>
    <w:p w:rsidR="00165481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устранения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заявителем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причин, послуживших основанием для отказа в выдаче лицензии, повторное рассмотрение документов осуществляется лицензирующим органом в срок, не превышающий десяти дней со дня получения заявления соискателя лицензии со всеми необходимыми документами. 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повторном рассмотрении заявления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допускается отказ в выдаче лицензии по новым основаниям, ранее не указанным в уведомлении об отказе в выдаче лицензии.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Заявление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заявителя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, поданное по истечении срока, указанного в уведомлении об отказе в выдаче лицензии, считается вновь поданным.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Выдача лицензии производится при подписани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заявителем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лицензионного соглашения.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случае, если </w:t>
      </w:r>
      <w:r w:rsidR="00D30D7B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заявитель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течение трех месяцев с момента </w:t>
      </w:r>
      <w:r w:rsidR="00D30D7B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получения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уведомления о принятии решения </w:t>
      </w:r>
      <w:r w:rsidR="00D30D7B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лицензирующим органом о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выдач</w:t>
      </w:r>
      <w:r w:rsidR="00D30D7B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лицензии не подписал лицензионное соглашение, лицензирующий орган вправе аннулировать </w:t>
      </w:r>
      <w:r w:rsidR="001654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оформленную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лицензию.</w:t>
      </w:r>
    </w:p>
    <w:p w:rsidR="00165481" w:rsidRPr="00CF641D" w:rsidRDefault="0016548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1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9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165481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Отказ в выдаче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Основанием для отказа в выдаче лицензии является:</w:t>
      </w:r>
    </w:p>
    <w:p w:rsidR="00375189" w:rsidRPr="00CF641D" w:rsidRDefault="00D30D7B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представление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заявителем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ненадлежащим образом оформленных документов;</w:t>
      </w:r>
    </w:p>
    <w:p w:rsidR="00375189" w:rsidRPr="00CF641D" w:rsidRDefault="00D30D7B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наличие в документах, представленных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заявителем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недостоверных или искаженных сведений;</w:t>
      </w:r>
    </w:p>
    <w:p w:rsidR="00375189" w:rsidRPr="00CF641D" w:rsidRDefault="00D30D7B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несоответствие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заявителя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лицензионным требованиям и условиям, а также условиям конкурса (тендера).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Отказ в выдаче лицензии по иным основаниям, в том числе по мотивам нецелесообразности выдачи лицензии, не допускается.</w:t>
      </w:r>
    </w:p>
    <w:p w:rsidR="00D30D7B" w:rsidRPr="00CF641D" w:rsidRDefault="00D30D7B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Заявитель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имеет право обжаловать решение лицензирующего органа об отказе в выдаче лицензии, а также действие (бездействие) должностного лица лицензирующего органа, в порядке,</w:t>
      </w:r>
      <w:r w:rsidR="00503E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предусмотренном законодательством Кыргызской Республики об основах административной деятельности и административных процедурах.</w:t>
      </w:r>
    </w:p>
    <w:p w:rsidR="00503E81" w:rsidRPr="00CF641D" w:rsidRDefault="00503E8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20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F833FF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Оформление лицензий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Лицензии оформляются на соответствующих бланках. Бланки лицензий являются документами строгой отчетности, должны иметь учетную серию, номер и степень защищенности. Образцы бланков лицензий и порядок их изготовления определяются </w:t>
      </w:r>
      <w:r w:rsidR="00F833F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Правительством Кыргызской Республики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F833F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833FF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/необходимо утвердить положение о порядке изготовления бланков лицензий/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утраты лицензии по заявлению лицензиата выдается ее дубликат.</w:t>
      </w:r>
    </w:p>
    <w:p w:rsidR="00F833FF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Статья </w:t>
      </w:r>
      <w:r w:rsidR="00E90430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F833FF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Лицензионное соглашение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Лицензионное соглашение является документом, определяющим взаимные права и обязанности лицензирующего органа и лицензиата.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Лицензионное соглашение содерж</w:t>
      </w:r>
      <w:r w:rsidR="00F833F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т: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фамилию, имя, отчество, должность лиц, подписавших соглашение;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реквизиты сторон;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наименование вида деятельности, на осуществление которой выдается лицензия;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лицензионные требования и условия, предъявляемые к лицензиату;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 действия лицензии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(или) разрешений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, выдаваемых на ограниченный срок действия;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ответственность сторон за нарушение требований и условий лицензионного соглашения;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порядок контроля со стороны лицензирующего органа за выполнением лицензиатом требований и условий лицензионного соглашения;</w:t>
      </w:r>
    </w:p>
    <w:p w:rsidR="00375189" w:rsidRPr="00CF641D" w:rsidRDefault="00F833FF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8)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другую информацию в соответствии с положением о лицензировании отдельного вида деятельности.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Лицензионное соглашение составляется в двух экземплярах </w:t>
      </w:r>
      <w:r w:rsidR="00F833F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одному экземпляру для лицензиата и лицензирующего органа.</w:t>
      </w:r>
    </w:p>
    <w:p w:rsidR="00F833FF" w:rsidRDefault="00F833FF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F641D" w:rsidRPr="00CF641D" w:rsidRDefault="00CF641D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Статья 2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F833FF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Переоформление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</w:t>
      </w:r>
      <w:r w:rsidR="004726E2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изменения наименования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лицензиата </w:t>
      </w:r>
      <w:r w:rsidR="00F833F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юридического лица, лицензиат или его правопреемник </w:t>
      </w:r>
      <w:r w:rsidR="00F833F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обязан в месячный срок после прохождения перерегистрации подать заявление в лицензирующий орган о переоформлении лицензии с приложением соответствующих документов, подтверждающих указанные сведения.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изменения фамилии, имени, отчества или места жительства лицензиата </w:t>
      </w:r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физического лица лицензиат обязан в месячный срок после прохождения перерегистрации подать в лицензирующий орган заявление о переоформлении лицензии с приложением соответствующих документов, подтверждающих указанные сведения.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слияния лицензиатов </w:t>
      </w:r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юридических лиц, имеющих на дату государственной регистрации вновь возникшего юридического лица лицензии на осуществление одного и того же лицензируемого вида деятельности, допускается переоформление лицензии в порядке, установленном</w:t>
      </w:r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6" w:history="1">
        <w:r w:rsidRPr="00CF641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частью первой</w:t>
        </w:r>
      </w:hyperlink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настоящей статьи.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Документы представляются лицензиатом в лицензирующий орган непосредственно, через средства почтовой связи или в электронной форме с уведомлением об их получении. Документы, представленные в электронной форме, подтверждаются электронной цифровой подписью лицензиата.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До переоформления лицензии лицензиат осуществляет указанную в ней деятельность на основании ранее выданной лицензии.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переоформлении лицензии лицензирующий орган вносит соответствующие изменения в реестр лицензий. Переоформление лицензии осуществляется в течение пяти дней со дня получения лицензирующим органом заявления о переоформлении лицензии с приложением соответствующих документов или принятия решения о прекращении действия лицензии на часть (части) лицензируемого вида деятельности.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Осуществление лицензируемой деятельности с нарушением требований</w:t>
      </w:r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7" w:history="1">
        <w:r w:rsidRPr="00CF641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частей первой</w:t>
        </w:r>
      </w:hyperlink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8" w:history="1">
        <w:r w:rsidRPr="00CF641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второй</w:t>
        </w:r>
      </w:hyperlink>
      <w:r w:rsidR="00E90430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настоящей статьи влечет ответственность, установленную законодательством за занятие деятельностью без лицензии.</w:t>
      </w:r>
      <w:r w:rsidR="00503E8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90430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/К</w:t>
      </w:r>
      <w:r w:rsidR="004726E2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о</w:t>
      </w:r>
      <w:r w:rsidR="00E90430" w:rsidRPr="00CF641D">
        <w:rPr>
          <w:rFonts w:ascii="Times New Roman" w:eastAsia="Times New Roman" w:hAnsi="Times New Roman" w:cs="Times New Roman"/>
          <w:i/>
          <w:color w:val="FF0000"/>
          <w:sz w:val="28"/>
          <w:szCs w:val="24"/>
          <w:u w:val="single"/>
          <w:lang w:eastAsia="ru-RU"/>
        </w:rPr>
        <w:t>декс о нарушениях имеет статьи, необходимо внесение соответствующих изменений в УК КР и НК КР/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Порядок переоформления лицензии определяется положениями о лицензировании отдельных видов деятельности.</w:t>
      </w:r>
    </w:p>
    <w:p w:rsidR="00E90430" w:rsidRDefault="00E90430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CF641D" w:rsidRDefault="00CF641D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CF641D" w:rsidRPr="00CF641D" w:rsidRDefault="00CF641D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Статья 2</w:t>
      </w:r>
      <w:r w:rsidR="003537AB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E90430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Контроль за соблюдением лицензионных требований и условий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осуществлении контроля за соблюдением лицензионных требований и условий лицензирующие органы в пределах своей компетенции имеют право: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проводить в порядке, установленном законодательством, плановые проверки соблюдения лицензиатами лицензионных требований и условий;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проводить в порядке, установленном законодательством, </w:t>
      </w:r>
      <w:r w:rsidR="00752094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внеплановые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проверки соблюдения лицензиатом лицензионных требований и условий по решению специально уполномоченного органа координ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ирующего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деятельности контролирующих органов на основании обращений физических и юридических лиц о фактах нарушений законодательства;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запрашивать и получать от лицензиата необходимую информацию по вопросам, возникающим при проведении проверок соблюдения лицензионных требований и условий;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составлять на основании результатов проверок акты (справки) с указанием конкретных нарушений лицензиатом лицензионных требований и условий;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выносить решения, обязывающие лицензиата устранить выявленные нарушения, устанавливать сроки устранения таких нарушений;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приостанавливать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действие лицензии</w:t>
      </w:r>
      <w:r w:rsidR="005A7048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Контролирующие и правоохранительные органы в пределах своей компетенции при выявлении нарушений лицензиатом лицензионных требований и условий сообщают лицензирующему органу, выдавшему лицензию, о выявленных нарушениях.</w:t>
      </w:r>
    </w:p>
    <w:p w:rsidR="00752094" w:rsidRPr="00CF641D" w:rsidRDefault="00752094" w:rsidP="007520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Плановые проверки установленные подпунктом 1 части 1 настоящей статьи проводятся не чаще одного раза в течение календарного года, и осуществляются лицензиатами совместно с саморегулируемой организацией.</w:t>
      </w:r>
    </w:p>
    <w:p w:rsidR="00752094" w:rsidRPr="00CF641D" w:rsidRDefault="00752094" w:rsidP="007520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Внеплановые проверки установленные подпунктом 2 части 1 настоящей статьи осуществляются только на основании поступивших в письменной форме заявлений о нарушении лицензиатом лицензионных условий или в целях проверки выполнения предписаний об устранении нарушений лицензионных условий.</w:t>
      </w:r>
    </w:p>
    <w:p w:rsidR="00752094" w:rsidRPr="00CF641D" w:rsidRDefault="00752094" w:rsidP="007520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проверке соблюдения лицензионных условий лицензиат предоставляет всю необходимую информацию и документы и обеспечивает условия для ее проведения.</w:t>
      </w:r>
    </w:p>
    <w:p w:rsidR="00752094" w:rsidRPr="00CF641D" w:rsidRDefault="00752094" w:rsidP="007520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проверки составляется акт в двух экземплярах, один из которых направляется (вручается) лицензиату, а второй хранится у лицензиара. В случае несогласия с результатами проведенной проверки лицензиат в течение</w:t>
      </w:r>
      <w:r w:rsidR="0025195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пяти рабочих дней со дня составления акта проверки может представить обоснование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несогласия в письменной форме, приложив соответствующие документы.</w:t>
      </w:r>
    </w:p>
    <w:p w:rsidR="00752094" w:rsidRPr="00CF641D" w:rsidRDefault="00752094" w:rsidP="007520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выявлении нарушений лицензионных условий лицензиат в течение 7 рабочих дней со дня составления акта проверки издает предписание об устранении нарушений, а также выносит предупреждение о возможном приостановлении действия лицензии в случае </w:t>
      </w:r>
      <w:proofErr w:type="spellStart"/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неустранения</w:t>
      </w:r>
      <w:proofErr w:type="spellEnd"/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установленный срок выявленных нарушений.</w:t>
      </w:r>
    </w:p>
    <w:p w:rsidR="00752094" w:rsidRPr="00CF641D" w:rsidRDefault="00752094" w:rsidP="00890F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Лицензиат, получивший предписание об устранении нарушений лицензионных условий, обязан в установленный предписанием срок представить </w:t>
      </w:r>
      <w:r w:rsidR="00890F3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лицензиару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информацию об устранении нарушений.</w:t>
      </w:r>
    </w:p>
    <w:p w:rsidR="00E90430" w:rsidRPr="00CF641D" w:rsidRDefault="00E90430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2</w:t>
      </w:r>
      <w:r w:rsidR="00DB638D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E90430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Приостановление действия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Действие лицензии может быть приостановлено в случаях: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выявления нарушений лицензиатом лицензионных требований и условий, предусмотренных в лицензионном соглашении;</w:t>
      </w:r>
    </w:p>
    <w:p w:rsidR="00375189" w:rsidRPr="00CF641D" w:rsidRDefault="00E90430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невыполнения лицензиатом решения лицензирующего органа, обязывающего лицензиата устранить выявленные нарушения.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Приостановление действия лицензии осуществляется лицензирующим органом или судом. Лицензирующим органом действие лицензии может быть приостановлено на срок не более десяти рабочих дней, а судом </w:t>
      </w:r>
      <w:r w:rsidR="002A1C9E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срок более </w:t>
      </w:r>
      <w:r w:rsidR="002A1C9E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трех месяцев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 лицензирующего органа о приостановлении действия лицензии доводится до лицензиата в письменной форме не позднее чем через три дня со дня его принятия. Решение суда о приостановлении действия лицензии доводится до лицензиата и лицензирующего органа в сроки, установленные законодательством.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Лицензирующий орган или суд обязан установить срок устранения лицензиатом обстоятельств, повлекших за собой приостановление действия лицензии. При этом срок, установленный в решении суда для устранения обстоятельств, повлекших за собой приостановление действия лицензии, не может превышать шести месяцев.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устранения лицензиатом обстоятельств, повлекших за собой приостановление действия лицензии, лицензирующий орган или суд, принявший решение о приостановлении действия лицензии, обязан в трехдневный срок со дня получения подтверждения об устранении указанных обстоятельств принять решение о возобновлении действия лицензии.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Решение лицензирующего органа о приостановлении действия лицензии может быть обжаловано в суд. В случае признания судом необоснованности приостановления действия лицензии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лицензирующий орган несет перед лицензиатом ответственность в размере понесенного им ущерба.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Сведения о приостановлении и возобновлении действия лицензии подлежат публикации в средствах массовой информации, а также на официальном сайте лицензирующего органа.</w:t>
      </w:r>
    </w:p>
    <w:p w:rsidR="002A1C9E" w:rsidRPr="00CF641D" w:rsidRDefault="002A1C9E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2</w:t>
      </w:r>
      <w:r w:rsidR="00DB638D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2A1C9E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Прекращение действия лицензии</w:t>
      </w:r>
      <w:r w:rsidR="002A1C9E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(или) разрешения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Лицензия и (или) разрешение прекращают действие в случаях: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1) прекращения физическим лицом деятельности в качестве индивидуального предпринимателя;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2) ликвидации юридического лица;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3) истечения срока действия лицензии и (или) разрешения;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4) совершения в полном объеме действий, операций, на осуществление которых выданы лицензия и (или) разрешение;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5) подачи заявления лицензиатом (правопреемником лицензиата) в случае добровольного прекращения им осуществления лицензируемого вида деятельности;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6) исключения отдельного вида деятельности из перечня лицензируемых видов деятельности;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7) вступления в законную силу решения суда об аннулировании лицензии и (или) разрешения;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8) смерти физического лица.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прекращении действия лицензии и (или) разрешения лицензиар вносит сведения о прекращении действия лицензии и (или) разрешения в реестр. Лицензия и (или) разрешение признаются прекратившими действие с даты внесения сведений в реестр.</w:t>
      </w:r>
    </w:p>
    <w:p w:rsidR="002A1C9E" w:rsidRPr="00CF641D" w:rsidRDefault="002A1C9E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Лицензия и (или) разрешение на бумажном носителе, находящиеся у лицензиата, считаются недействительными с даты внесения сведений о прекращении действия лицензии и (или) разрешения в реестр. </w:t>
      </w:r>
    </w:p>
    <w:p w:rsidR="00375189" w:rsidRPr="00CF641D" w:rsidRDefault="00375189" w:rsidP="002A1C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Сведение о прекращении действия лицензии подлежит публикации на официальном сайте лицензирующего органа.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 лицензирующего органа о прекращении действия лицензии может быть обжаловано в суд. В случае признания судом необоснованности прекращения действия лицензии лицензирующий орган несет перед лицензиатом ответственность в размере понесенного им ущерба.</w:t>
      </w:r>
    </w:p>
    <w:p w:rsidR="002A1C9E" w:rsidRPr="00CF641D" w:rsidRDefault="002A1C9E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2</w:t>
      </w:r>
      <w:r w:rsidR="00DB638D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2A1C9E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Аннулирование лицензии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Лицензия может быть аннулирована в случаях: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предусмотренном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9" w:history="1">
        <w:r w:rsidR="00375189" w:rsidRPr="00CF641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частью </w:t>
        </w:r>
        <w:r w:rsidRPr="00CF641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девять </w:t>
        </w:r>
      </w:hyperlink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статьи 1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Закона;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обращения лицензиата с заявлением об аннулировании лицензии;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установления факта получения лицензии с использованием подложных документов.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Аннулирование лицензии в случае, предусмотренном</w:t>
      </w:r>
      <w:r w:rsidR="0002104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пунктом 3)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части первой настоящей статьи, осуществляется по решению суда, а в других случаях </w:t>
      </w:r>
      <w:r w:rsidR="00021041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решению лицензирующего органа.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 лицензирующего органа об аннулировании лицензии доводится до лицензиата в письменной форме не позднее чем через три дня со дня его принятия. Решение суда об аннулировании лицензии доводится до лицензиата и лицензирующего органа в сроки, установленные законодательством. В течение десяти дней со дня получения лицензиатом решения об аннулировании лицензии лицензия подлежит возврату в лицензирующий орган и уничтожению.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Сведение об аннулировании лицензии подлежит публикации на официальном сайте лицензирующего органа.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принятии решения об аннулировании лицензии лицензия считается аннулированной с даты ее выдачи.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 лицензирующего органа об аннулировании лицензии может быть обжаловано в суд. В случае признания судом необоснованности аннулирования лицензии лицензирующий орган несет перед лицензиатом ответственность в размере понесенного им ущерба</w:t>
      </w:r>
    </w:p>
    <w:p w:rsidR="00021041" w:rsidRPr="00CF641D" w:rsidRDefault="00021041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2</w:t>
      </w:r>
      <w:r w:rsidR="00DB638D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7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021041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Реестры лицензий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Лицензирующие органы ведут реестры лицензий отдельно на каждый вид деятельности, лицензирование которого они осуществляют.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каждом реестре лицензий должны быть указаны: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основные сведения о лицензиатах;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даты выдачи и номера лицензий;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сроки действия лицензий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лицензий, выдаваемых на ограниченный срок действия;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основания и даты переоформления, приостановления и возобновления действия лицензий;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основания и даты прекращения действия лицензий;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основания и даты аннулирования лицензий;</w:t>
      </w:r>
    </w:p>
    <w:p w:rsidR="00375189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7) </w:t>
      </w:r>
      <w:r w:rsidR="00375189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иные сведения, определенные положениями о лицензировании отдельных видов деятельности.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Информация, содержащаяся в реестрах лицензий, размещается на сайте лицензирующего органа и является открытой для ознакомления.</w:t>
      </w:r>
    </w:p>
    <w:p w:rsidR="00021041" w:rsidRPr="00CF641D" w:rsidRDefault="00021041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375189" w:rsidRPr="00CF641D" w:rsidRDefault="00375189" w:rsidP="00375189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Статья 2</w:t>
      </w:r>
      <w:r w:rsidR="00021041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8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021041"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Ответственность за нарушение законодательства о лицензировании отдельных видов деятельности</w:t>
      </w:r>
    </w:p>
    <w:p w:rsidR="00375189" w:rsidRPr="00CF641D" w:rsidRDefault="00375189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Лица, виновные в нарушении законодательства о лицензировании отдельных видов деятельности, несут ответственность в установленном порядке.</w:t>
      </w:r>
    </w:p>
    <w:p w:rsidR="00021041" w:rsidRPr="00CF641D" w:rsidRDefault="00021041" w:rsidP="00021041">
      <w:pPr>
        <w:spacing w:after="6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21041" w:rsidRPr="00CF641D" w:rsidRDefault="00021041" w:rsidP="00021041">
      <w:pPr>
        <w:spacing w:after="6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F641D">
        <w:rPr>
          <w:rFonts w:ascii="Times New Roman" w:hAnsi="Times New Roman" w:cs="Times New Roman"/>
          <w:b/>
          <w:sz w:val="28"/>
          <w:szCs w:val="24"/>
        </w:rPr>
        <w:t xml:space="preserve">Глава </w:t>
      </w: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V. </w:t>
      </w:r>
      <w:r w:rsidRPr="00CF641D">
        <w:rPr>
          <w:rFonts w:ascii="Times New Roman" w:hAnsi="Times New Roman" w:cs="Times New Roman"/>
          <w:b/>
          <w:sz w:val="28"/>
          <w:szCs w:val="24"/>
        </w:rPr>
        <w:t>Заключительные и переходные положения</w:t>
      </w:r>
    </w:p>
    <w:p w:rsidR="00021041" w:rsidRPr="00CF641D" w:rsidRDefault="00021041" w:rsidP="00021041">
      <w:pPr>
        <w:spacing w:after="6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625B8" w:rsidRPr="00CF641D" w:rsidRDefault="00021041" w:rsidP="00162D80">
      <w:pPr>
        <w:spacing w:after="6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Статья 29. Переходные положения</w:t>
      </w:r>
    </w:p>
    <w:p w:rsidR="00021041" w:rsidRPr="00CF641D" w:rsidRDefault="00021041" w:rsidP="00C625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Лицензии и разрешения, действовавшие до введения в действие настоящего Закона и не вошедшие в перечни разрешений утвержденного Правительством Кыргызской Республики, не являются обязательными к наличию и осуществление деятельности или действий (операций) без данных разрешений и уведомлений не влечет ответственности для физических или юридических лиц.</w:t>
      </w:r>
    </w:p>
    <w:p w:rsidR="00C625B8" w:rsidRPr="00CF641D" w:rsidRDefault="00021041" w:rsidP="0002104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Осуществление </w:t>
      </w:r>
      <w:r w:rsidR="00C625B8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лицензирования </w:t>
      </w:r>
      <w:r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с </w:t>
      </w:r>
      <w:r w:rsidR="00C625B8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"_</w:t>
      </w:r>
      <w:r w:rsidR="00503E81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__</w:t>
      </w:r>
      <w:r w:rsidR="00C625B8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__"</w:t>
      </w:r>
      <w:r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января 20</w:t>
      </w:r>
      <w:r w:rsidR="00C625B8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____ </w:t>
      </w:r>
      <w:r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года производится только в электронной форме с использованием государственной информационной системы</w:t>
      </w:r>
      <w:r w:rsidR="005A7048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, в порядке установленных  </w:t>
      </w:r>
      <w:r w:rsidR="00BC5AB7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Правительством Кыргызской Республики</w:t>
      </w:r>
      <w:r w:rsidR="00C625B8" w:rsidRPr="00CF64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.</w:t>
      </w:r>
    </w:p>
    <w:p w:rsidR="00021041" w:rsidRPr="00CF641D" w:rsidRDefault="00021041" w:rsidP="0037518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25B8" w:rsidRPr="00CF641D" w:rsidRDefault="00C625B8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Статья 3</w:t>
      </w:r>
      <w:r w:rsidR="00DB638D" w:rsidRPr="00CF64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0</w:t>
      </w:r>
      <w:r w:rsidRPr="00CF64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 Порядок введения в действие настоящего Закона</w:t>
      </w:r>
    </w:p>
    <w:p w:rsidR="005A7048" w:rsidRPr="00CF641D" w:rsidRDefault="005A7048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625B8" w:rsidRPr="00CF641D" w:rsidRDefault="00C625B8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Настоящий Закон вступает в силу </w:t>
      </w:r>
      <w:r w:rsidR="005A7048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</w:t>
      </w:r>
      <w:r w:rsidR="002A7F1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</w:t>
      </w:r>
      <w:r w:rsidR="005A7048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_____</w:t>
      </w:r>
    </w:p>
    <w:p w:rsidR="00C625B8" w:rsidRPr="00CF641D" w:rsidRDefault="00C625B8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2. Со дня вступления в силу настоящего Закона признать утратившими силу:</w:t>
      </w:r>
    </w:p>
    <w:p w:rsidR="002A7F15" w:rsidRPr="00CF641D" w:rsidRDefault="00C625B8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Закон Кыргызской Республики </w:t>
      </w:r>
      <w:r w:rsidR="002A7F1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"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лицензионно-разрешительной системе в Кыргызской Республике</w:t>
      </w:r>
      <w:r w:rsidR="002A7F15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" от 19 октября 2013 года № 195;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Закон Кыргызской Республики "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внесении дополнений и изменений в Закон Кыргызской Республики "О лицензионно-разрешительной системе в Кыргызской Республике"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31 декабря 2014 года № 179;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тать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ю 5 Закона Кыргызской Республики "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внесении изменений и дополнений в некоторые законодательные акты Кыргызской Республики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" от 8 апреля 2015 года № 74;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Закон Кыргызской Республики "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внесении изменения в Закон Кыргызской Республики "О лицензионно-разрешительной системе в Кыргызской Республике"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30 апреля 2015 года № 91;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Закон Кыргызской Республики "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внесении дополнений и изменений в Закон Кыргызской Республики "О лицензионно-разрешительной системе в Кыргызской Республике"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21 мая 2015 года № 109;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Закона Кыргызской Республики "</w:t>
      </w:r>
      <w:r w:rsidR="00623C6C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внесении изменения и дополнений в некоторые законодательные акты Кыргызской Республики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" от 28 мая 2015 года № 122;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статью 1 Закона Кыргызской Республики "О внесении изменений в некоторые законодательные акты Кыргызской Республики (в законы Кыргызской Республики "О лицензионно-разрешительной системе в Кыргызской Республике", "О банковской тайне")" от 28 июня 2016 года № 91;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статью 2 Закона Кыргызской Республики "О внесении изменений в некоторые законодательные акты Кыргызской Республики (в законы Кыргызской Республики "Об электрической и почтовой связи", "О лицензионно-разрешительной системе в Кыргызской Республике", "О телевидении и радиовещании")" от 4 мая 2017 года № 75;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статью 4 Закона Кыргызской Республики "О внесении изменений в некоторые законодательные акты в сфере регулирования лотерейной деятельности" от 10 мая 2017 года № 79;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статью 2 Закона Кыргызской Республики "О внесении изменений в некоторые законодательные акты Кыргызской Республики (в законы Кыргызской Республики "Об образовании", "О лицензионно-разрешительной системе в Кыргызской Республике")" от 23 мая 2017 года № 84;</w:t>
      </w:r>
    </w:p>
    <w:p w:rsidR="002A7F15" w:rsidRPr="00CF641D" w:rsidRDefault="002A7F15" w:rsidP="002A7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статью 3 Закона Кыргызской Республики "О внесении изменений в некоторые законодательные акты по вопросам обращения лекарственных средств и медицинских изделий" от 2 августа 2017 года № 167;</w:t>
      </w:r>
    </w:p>
    <w:p w:rsidR="00C625B8" w:rsidRPr="00CF641D" w:rsidRDefault="002A7F15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статью 2 Закона Кыргызской Республики "О внесении изменений в некоторые законодательные акты Кыргызской Республики (в законы Кыргызской Республики "О внешней трудовой миграции", "О лицензионно-разрешительной системе в Кыргызской Республике", "О государственной пошлине")" от 14 марта 2018 года № 29.</w:t>
      </w:r>
    </w:p>
    <w:p w:rsidR="00890F3F" w:rsidRPr="00CF641D" w:rsidRDefault="00C625B8" w:rsidP="00890F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3. Правительству Кыргызской Республики</w:t>
      </w:r>
      <w:r w:rsidR="00890F3F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890F3F" w:rsidRPr="00CF641D" w:rsidRDefault="00890F3F" w:rsidP="00890F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- 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привести свои нормативные акты в соответствие с настоящим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Законом;</w:t>
      </w:r>
    </w:p>
    <w:p w:rsidR="00890F3F" w:rsidRPr="00CF641D" w:rsidRDefault="00890F3F" w:rsidP="00890F3F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обеспечить пересмотр и отмену министерствами и ведомствами своих нормативных актов, противоречащих настоящему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Закону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;</w:t>
      </w:r>
    </w:p>
    <w:p w:rsidR="00890F3F" w:rsidRPr="00CF641D" w:rsidRDefault="00890F3F" w:rsidP="00890F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- </w:t>
      </w:r>
      <w:r w:rsidRPr="00CF641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принять нормативные акты, необходимые для реализации настоящего </w:t>
      </w:r>
      <w:r w:rsidRPr="00CF641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Закона;</w:t>
      </w:r>
    </w:p>
    <w:p w:rsidR="00C625B8" w:rsidRPr="00CF641D" w:rsidRDefault="00C625B8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</w:t>
      </w:r>
      <w:r w:rsidR="005A7048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шестимесячный 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срок:</w:t>
      </w:r>
    </w:p>
    <w:p w:rsidR="00890F3F" w:rsidRPr="00CF641D" w:rsidRDefault="00890F3F" w:rsidP="00890F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C625B8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внести в Жогорку Кенеш Кыргызской Республики предложения о приведении законов в с</w:t>
      </w: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оответствие с настоящим Законом.</w:t>
      </w:r>
    </w:p>
    <w:p w:rsidR="00890F3F" w:rsidRPr="00CF641D" w:rsidRDefault="00162D80" w:rsidP="005A70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C625B8" w:rsidRPr="00CF641D">
        <w:rPr>
          <w:rFonts w:ascii="Times New Roman" w:eastAsia="Times New Roman" w:hAnsi="Times New Roman" w:cs="Times New Roman"/>
          <w:sz w:val="28"/>
          <w:szCs w:val="24"/>
          <w:lang w:eastAsia="ru-RU"/>
        </w:rPr>
        <w:t>. Лицензии и (или) разрешения, выданные до вступления в силу настоящего Закона, сохраняют свою юридическую силу.</w:t>
      </w:r>
    </w:p>
    <w:sectPr w:rsidR="00890F3F" w:rsidRPr="00CF641D" w:rsidSect="00CF641D">
      <w:pgSz w:w="11906" w:h="16838"/>
      <w:pgMar w:top="851" w:right="2125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characterSpacingControl w:val="doNotCompress"/>
  <w:compat/>
  <w:rsids>
    <w:rsidRoot w:val="00375189"/>
    <w:rsid w:val="00000D38"/>
    <w:rsid w:val="00005880"/>
    <w:rsid w:val="00007ED4"/>
    <w:rsid w:val="00015182"/>
    <w:rsid w:val="000152AA"/>
    <w:rsid w:val="00016592"/>
    <w:rsid w:val="0001768E"/>
    <w:rsid w:val="00017F88"/>
    <w:rsid w:val="00020AE6"/>
    <w:rsid w:val="00021041"/>
    <w:rsid w:val="000242F3"/>
    <w:rsid w:val="00024B65"/>
    <w:rsid w:val="00027494"/>
    <w:rsid w:val="00030310"/>
    <w:rsid w:val="000323C9"/>
    <w:rsid w:val="000338E2"/>
    <w:rsid w:val="00034667"/>
    <w:rsid w:val="0003543E"/>
    <w:rsid w:val="00036086"/>
    <w:rsid w:val="00036CF6"/>
    <w:rsid w:val="00036F73"/>
    <w:rsid w:val="000423B5"/>
    <w:rsid w:val="000445B5"/>
    <w:rsid w:val="00044890"/>
    <w:rsid w:val="000459B1"/>
    <w:rsid w:val="00045DD3"/>
    <w:rsid w:val="00045E02"/>
    <w:rsid w:val="00046200"/>
    <w:rsid w:val="00051056"/>
    <w:rsid w:val="00051A6B"/>
    <w:rsid w:val="00053CC8"/>
    <w:rsid w:val="00056584"/>
    <w:rsid w:val="0006295B"/>
    <w:rsid w:val="00062CFC"/>
    <w:rsid w:val="00065C10"/>
    <w:rsid w:val="00070671"/>
    <w:rsid w:val="00071E1B"/>
    <w:rsid w:val="000735A1"/>
    <w:rsid w:val="00075F28"/>
    <w:rsid w:val="00080410"/>
    <w:rsid w:val="000804F1"/>
    <w:rsid w:val="0008062B"/>
    <w:rsid w:val="00081853"/>
    <w:rsid w:val="00082074"/>
    <w:rsid w:val="00082C3B"/>
    <w:rsid w:val="00084423"/>
    <w:rsid w:val="00086591"/>
    <w:rsid w:val="000871CC"/>
    <w:rsid w:val="000903E8"/>
    <w:rsid w:val="00091D12"/>
    <w:rsid w:val="00094B4B"/>
    <w:rsid w:val="00094BAB"/>
    <w:rsid w:val="00096735"/>
    <w:rsid w:val="00097660"/>
    <w:rsid w:val="000A1E35"/>
    <w:rsid w:val="000A2B21"/>
    <w:rsid w:val="000A46D8"/>
    <w:rsid w:val="000A6FB9"/>
    <w:rsid w:val="000A786A"/>
    <w:rsid w:val="000B1196"/>
    <w:rsid w:val="000B2003"/>
    <w:rsid w:val="000B2929"/>
    <w:rsid w:val="000B2E6D"/>
    <w:rsid w:val="000B6BCE"/>
    <w:rsid w:val="000B77B5"/>
    <w:rsid w:val="000C16A8"/>
    <w:rsid w:val="000C4965"/>
    <w:rsid w:val="000C7D8D"/>
    <w:rsid w:val="000D2A76"/>
    <w:rsid w:val="000D4CAB"/>
    <w:rsid w:val="000D4D81"/>
    <w:rsid w:val="000D5EC4"/>
    <w:rsid w:val="000E0D4E"/>
    <w:rsid w:val="000E156F"/>
    <w:rsid w:val="000E1C4C"/>
    <w:rsid w:val="000E4DB1"/>
    <w:rsid w:val="000E6AF8"/>
    <w:rsid w:val="000E7727"/>
    <w:rsid w:val="000F1C22"/>
    <w:rsid w:val="000F1E46"/>
    <w:rsid w:val="000F30B5"/>
    <w:rsid w:val="000F6E5D"/>
    <w:rsid w:val="000F77DB"/>
    <w:rsid w:val="000F7D7F"/>
    <w:rsid w:val="0010011A"/>
    <w:rsid w:val="00101746"/>
    <w:rsid w:val="00101D78"/>
    <w:rsid w:val="001042E2"/>
    <w:rsid w:val="00104CD0"/>
    <w:rsid w:val="001062E6"/>
    <w:rsid w:val="00106FA0"/>
    <w:rsid w:val="001100B9"/>
    <w:rsid w:val="001109D5"/>
    <w:rsid w:val="001121BB"/>
    <w:rsid w:val="00112B8A"/>
    <w:rsid w:val="00112D8F"/>
    <w:rsid w:val="00113053"/>
    <w:rsid w:val="0011353D"/>
    <w:rsid w:val="00113553"/>
    <w:rsid w:val="001160FA"/>
    <w:rsid w:val="00116D17"/>
    <w:rsid w:val="001209B9"/>
    <w:rsid w:val="00122673"/>
    <w:rsid w:val="0012426F"/>
    <w:rsid w:val="00124ECC"/>
    <w:rsid w:val="00135B3D"/>
    <w:rsid w:val="00141109"/>
    <w:rsid w:val="001423D7"/>
    <w:rsid w:val="00146964"/>
    <w:rsid w:val="00146E1F"/>
    <w:rsid w:val="00147F2A"/>
    <w:rsid w:val="001500AD"/>
    <w:rsid w:val="001520AA"/>
    <w:rsid w:val="00155144"/>
    <w:rsid w:val="0016004F"/>
    <w:rsid w:val="001622B6"/>
    <w:rsid w:val="001628BD"/>
    <w:rsid w:val="00162D80"/>
    <w:rsid w:val="0016415A"/>
    <w:rsid w:val="001647E9"/>
    <w:rsid w:val="00165481"/>
    <w:rsid w:val="001657F6"/>
    <w:rsid w:val="001667A6"/>
    <w:rsid w:val="00167981"/>
    <w:rsid w:val="00167C70"/>
    <w:rsid w:val="0017076C"/>
    <w:rsid w:val="00171108"/>
    <w:rsid w:val="0017788E"/>
    <w:rsid w:val="00181426"/>
    <w:rsid w:val="00182B95"/>
    <w:rsid w:val="00192048"/>
    <w:rsid w:val="001923C4"/>
    <w:rsid w:val="0019428E"/>
    <w:rsid w:val="001942B7"/>
    <w:rsid w:val="001970D0"/>
    <w:rsid w:val="0019714A"/>
    <w:rsid w:val="001A0570"/>
    <w:rsid w:val="001A099A"/>
    <w:rsid w:val="001A6CE4"/>
    <w:rsid w:val="001B41D7"/>
    <w:rsid w:val="001B47A0"/>
    <w:rsid w:val="001B512B"/>
    <w:rsid w:val="001B7128"/>
    <w:rsid w:val="001B73DE"/>
    <w:rsid w:val="001B74FB"/>
    <w:rsid w:val="001B76FC"/>
    <w:rsid w:val="001C3ADB"/>
    <w:rsid w:val="001C3C53"/>
    <w:rsid w:val="001C43BE"/>
    <w:rsid w:val="001C4CEA"/>
    <w:rsid w:val="001C71D2"/>
    <w:rsid w:val="001D0F6F"/>
    <w:rsid w:val="001D5B58"/>
    <w:rsid w:val="001D6E47"/>
    <w:rsid w:val="001E2BD5"/>
    <w:rsid w:val="001E2C51"/>
    <w:rsid w:val="001E2F01"/>
    <w:rsid w:val="001E632F"/>
    <w:rsid w:val="001E7960"/>
    <w:rsid w:val="001F4AB5"/>
    <w:rsid w:val="001F520C"/>
    <w:rsid w:val="001F682E"/>
    <w:rsid w:val="002020A2"/>
    <w:rsid w:val="00202D4C"/>
    <w:rsid w:val="002034C8"/>
    <w:rsid w:val="00203B14"/>
    <w:rsid w:val="00204065"/>
    <w:rsid w:val="00204092"/>
    <w:rsid w:val="00204A14"/>
    <w:rsid w:val="00205542"/>
    <w:rsid w:val="0021351B"/>
    <w:rsid w:val="0021481E"/>
    <w:rsid w:val="00217C85"/>
    <w:rsid w:val="00217DDB"/>
    <w:rsid w:val="00220D74"/>
    <w:rsid w:val="00221669"/>
    <w:rsid w:val="002230FE"/>
    <w:rsid w:val="00230DB7"/>
    <w:rsid w:val="00233A3B"/>
    <w:rsid w:val="00234796"/>
    <w:rsid w:val="00235A84"/>
    <w:rsid w:val="00237068"/>
    <w:rsid w:val="00241FE2"/>
    <w:rsid w:val="0024274E"/>
    <w:rsid w:val="00243AD7"/>
    <w:rsid w:val="00246608"/>
    <w:rsid w:val="00247B4B"/>
    <w:rsid w:val="00250E4B"/>
    <w:rsid w:val="0025101F"/>
    <w:rsid w:val="002515EF"/>
    <w:rsid w:val="0025195F"/>
    <w:rsid w:val="002522B3"/>
    <w:rsid w:val="002534D3"/>
    <w:rsid w:val="002552B1"/>
    <w:rsid w:val="002567D7"/>
    <w:rsid w:val="002608C0"/>
    <w:rsid w:val="00260EB7"/>
    <w:rsid w:val="002663F2"/>
    <w:rsid w:val="002666DE"/>
    <w:rsid w:val="002677B0"/>
    <w:rsid w:val="00270128"/>
    <w:rsid w:val="002724ED"/>
    <w:rsid w:val="00273D38"/>
    <w:rsid w:val="00276283"/>
    <w:rsid w:val="00276467"/>
    <w:rsid w:val="00280DDF"/>
    <w:rsid w:val="00282FE8"/>
    <w:rsid w:val="00283D8D"/>
    <w:rsid w:val="002852E8"/>
    <w:rsid w:val="0029007C"/>
    <w:rsid w:val="002973BD"/>
    <w:rsid w:val="002A12E6"/>
    <w:rsid w:val="002A1C9E"/>
    <w:rsid w:val="002A28A6"/>
    <w:rsid w:val="002A7A68"/>
    <w:rsid w:val="002A7F15"/>
    <w:rsid w:val="002B0D5A"/>
    <w:rsid w:val="002B2333"/>
    <w:rsid w:val="002B2E07"/>
    <w:rsid w:val="002B569A"/>
    <w:rsid w:val="002B575D"/>
    <w:rsid w:val="002C0CBB"/>
    <w:rsid w:val="002C1494"/>
    <w:rsid w:val="002D1A62"/>
    <w:rsid w:val="002D317A"/>
    <w:rsid w:val="002D373F"/>
    <w:rsid w:val="002D4C69"/>
    <w:rsid w:val="002D791D"/>
    <w:rsid w:val="002D79FA"/>
    <w:rsid w:val="002E20AF"/>
    <w:rsid w:val="002E4571"/>
    <w:rsid w:val="002E4C76"/>
    <w:rsid w:val="002F155C"/>
    <w:rsid w:val="002F1584"/>
    <w:rsid w:val="002F27C1"/>
    <w:rsid w:val="00300206"/>
    <w:rsid w:val="0030089C"/>
    <w:rsid w:val="00301DDC"/>
    <w:rsid w:val="00304B7C"/>
    <w:rsid w:val="0030782C"/>
    <w:rsid w:val="00310426"/>
    <w:rsid w:val="00314F90"/>
    <w:rsid w:val="003150EB"/>
    <w:rsid w:val="00323180"/>
    <w:rsid w:val="003326C1"/>
    <w:rsid w:val="00332A56"/>
    <w:rsid w:val="00334105"/>
    <w:rsid w:val="00335472"/>
    <w:rsid w:val="00337CB3"/>
    <w:rsid w:val="00337F6C"/>
    <w:rsid w:val="00340424"/>
    <w:rsid w:val="003430F4"/>
    <w:rsid w:val="00344990"/>
    <w:rsid w:val="00345034"/>
    <w:rsid w:val="00345BDE"/>
    <w:rsid w:val="003468E2"/>
    <w:rsid w:val="003537AB"/>
    <w:rsid w:val="00354131"/>
    <w:rsid w:val="00360855"/>
    <w:rsid w:val="00363294"/>
    <w:rsid w:val="003653C6"/>
    <w:rsid w:val="00365939"/>
    <w:rsid w:val="0036667C"/>
    <w:rsid w:val="00371A2F"/>
    <w:rsid w:val="003720AD"/>
    <w:rsid w:val="003746B1"/>
    <w:rsid w:val="00375189"/>
    <w:rsid w:val="0037657F"/>
    <w:rsid w:val="003810F3"/>
    <w:rsid w:val="00381F26"/>
    <w:rsid w:val="003848AD"/>
    <w:rsid w:val="003848BA"/>
    <w:rsid w:val="0038673A"/>
    <w:rsid w:val="00390B7C"/>
    <w:rsid w:val="003A13AC"/>
    <w:rsid w:val="003A18BA"/>
    <w:rsid w:val="003A26F3"/>
    <w:rsid w:val="003A2DDC"/>
    <w:rsid w:val="003A3F64"/>
    <w:rsid w:val="003A4879"/>
    <w:rsid w:val="003A492A"/>
    <w:rsid w:val="003A4C97"/>
    <w:rsid w:val="003A4E1B"/>
    <w:rsid w:val="003A52CC"/>
    <w:rsid w:val="003A7FE7"/>
    <w:rsid w:val="003B3DE1"/>
    <w:rsid w:val="003B4B21"/>
    <w:rsid w:val="003B615B"/>
    <w:rsid w:val="003B7BA0"/>
    <w:rsid w:val="003C1589"/>
    <w:rsid w:val="003C216E"/>
    <w:rsid w:val="003C3234"/>
    <w:rsid w:val="003C3326"/>
    <w:rsid w:val="003C367D"/>
    <w:rsid w:val="003C6D73"/>
    <w:rsid w:val="003D0A61"/>
    <w:rsid w:val="003D0AB7"/>
    <w:rsid w:val="003D0C15"/>
    <w:rsid w:val="003D25AD"/>
    <w:rsid w:val="003D292D"/>
    <w:rsid w:val="003D31AD"/>
    <w:rsid w:val="003D4287"/>
    <w:rsid w:val="003D7F2D"/>
    <w:rsid w:val="003E1956"/>
    <w:rsid w:val="003E2995"/>
    <w:rsid w:val="003E2FFA"/>
    <w:rsid w:val="003E3DFB"/>
    <w:rsid w:val="003E6934"/>
    <w:rsid w:val="003E70CE"/>
    <w:rsid w:val="003F20BE"/>
    <w:rsid w:val="003F27A2"/>
    <w:rsid w:val="003F5DE5"/>
    <w:rsid w:val="003F6970"/>
    <w:rsid w:val="00403C7E"/>
    <w:rsid w:val="00404F3E"/>
    <w:rsid w:val="0040617B"/>
    <w:rsid w:val="00406A8D"/>
    <w:rsid w:val="004115DA"/>
    <w:rsid w:val="00411E09"/>
    <w:rsid w:val="004134CF"/>
    <w:rsid w:val="00414526"/>
    <w:rsid w:val="0041615A"/>
    <w:rsid w:val="0041666D"/>
    <w:rsid w:val="00417050"/>
    <w:rsid w:val="00417486"/>
    <w:rsid w:val="00422260"/>
    <w:rsid w:val="0042625D"/>
    <w:rsid w:val="00427C57"/>
    <w:rsid w:val="004302A9"/>
    <w:rsid w:val="00430CBA"/>
    <w:rsid w:val="00432A62"/>
    <w:rsid w:val="00433AE3"/>
    <w:rsid w:val="0043523E"/>
    <w:rsid w:val="00436BBB"/>
    <w:rsid w:val="00437DED"/>
    <w:rsid w:val="00440110"/>
    <w:rsid w:val="004446B3"/>
    <w:rsid w:val="00445778"/>
    <w:rsid w:val="00451BE9"/>
    <w:rsid w:val="00454B2E"/>
    <w:rsid w:val="0045739D"/>
    <w:rsid w:val="00461C45"/>
    <w:rsid w:val="0046375F"/>
    <w:rsid w:val="004638F0"/>
    <w:rsid w:val="0046428C"/>
    <w:rsid w:val="004721BC"/>
    <w:rsid w:val="004726E2"/>
    <w:rsid w:val="00473AB4"/>
    <w:rsid w:val="00473C17"/>
    <w:rsid w:val="004740EA"/>
    <w:rsid w:val="0047476D"/>
    <w:rsid w:val="0047706C"/>
    <w:rsid w:val="00477B16"/>
    <w:rsid w:val="00477E05"/>
    <w:rsid w:val="0048184E"/>
    <w:rsid w:val="004832F8"/>
    <w:rsid w:val="004835EF"/>
    <w:rsid w:val="0049092F"/>
    <w:rsid w:val="004917B3"/>
    <w:rsid w:val="00494CF3"/>
    <w:rsid w:val="004955D6"/>
    <w:rsid w:val="00496C60"/>
    <w:rsid w:val="004A1D8B"/>
    <w:rsid w:val="004A22E1"/>
    <w:rsid w:val="004A25C9"/>
    <w:rsid w:val="004A33F9"/>
    <w:rsid w:val="004A545B"/>
    <w:rsid w:val="004A578F"/>
    <w:rsid w:val="004A6CDE"/>
    <w:rsid w:val="004A70AF"/>
    <w:rsid w:val="004A727D"/>
    <w:rsid w:val="004B2BC4"/>
    <w:rsid w:val="004B401E"/>
    <w:rsid w:val="004B417E"/>
    <w:rsid w:val="004B45CA"/>
    <w:rsid w:val="004B5302"/>
    <w:rsid w:val="004B59A3"/>
    <w:rsid w:val="004B72D2"/>
    <w:rsid w:val="004C09CA"/>
    <w:rsid w:val="004C163A"/>
    <w:rsid w:val="004C1B61"/>
    <w:rsid w:val="004C2BD0"/>
    <w:rsid w:val="004C315C"/>
    <w:rsid w:val="004D3244"/>
    <w:rsid w:val="004D3F06"/>
    <w:rsid w:val="004D4D7A"/>
    <w:rsid w:val="004D5F2E"/>
    <w:rsid w:val="004D63C0"/>
    <w:rsid w:val="004E00EB"/>
    <w:rsid w:val="004E1E26"/>
    <w:rsid w:val="004E22B0"/>
    <w:rsid w:val="004E268F"/>
    <w:rsid w:val="004E4312"/>
    <w:rsid w:val="004E5EAF"/>
    <w:rsid w:val="004E5F0A"/>
    <w:rsid w:val="004E79B5"/>
    <w:rsid w:val="004E7B28"/>
    <w:rsid w:val="004F1D96"/>
    <w:rsid w:val="004F2573"/>
    <w:rsid w:val="004F5F30"/>
    <w:rsid w:val="004F693B"/>
    <w:rsid w:val="005004C5"/>
    <w:rsid w:val="00503E81"/>
    <w:rsid w:val="005076DB"/>
    <w:rsid w:val="00511F69"/>
    <w:rsid w:val="005120EB"/>
    <w:rsid w:val="005166AB"/>
    <w:rsid w:val="0052199D"/>
    <w:rsid w:val="00522625"/>
    <w:rsid w:val="00523115"/>
    <w:rsid w:val="005234C3"/>
    <w:rsid w:val="005239E5"/>
    <w:rsid w:val="005262AE"/>
    <w:rsid w:val="0052774E"/>
    <w:rsid w:val="0053269A"/>
    <w:rsid w:val="005360A2"/>
    <w:rsid w:val="005361FD"/>
    <w:rsid w:val="00540B45"/>
    <w:rsid w:val="00542BEA"/>
    <w:rsid w:val="00550643"/>
    <w:rsid w:val="00550852"/>
    <w:rsid w:val="00562437"/>
    <w:rsid w:val="00562486"/>
    <w:rsid w:val="0056584F"/>
    <w:rsid w:val="0056609A"/>
    <w:rsid w:val="00566F8F"/>
    <w:rsid w:val="0057026F"/>
    <w:rsid w:val="0057165A"/>
    <w:rsid w:val="00571778"/>
    <w:rsid w:val="00572AB0"/>
    <w:rsid w:val="005745E4"/>
    <w:rsid w:val="0057632D"/>
    <w:rsid w:val="0057677B"/>
    <w:rsid w:val="00577AB1"/>
    <w:rsid w:val="00583227"/>
    <w:rsid w:val="0058347A"/>
    <w:rsid w:val="005868A2"/>
    <w:rsid w:val="00586BEF"/>
    <w:rsid w:val="00590BC7"/>
    <w:rsid w:val="00594940"/>
    <w:rsid w:val="00596807"/>
    <w:rsid w:val="00597265"/>
    <w:rsid w:val="00597DCF"/>
    <w:rsid w:val="005A0998"/>
    <w:rsid w:val="005A20DE"/>
    <w:rsid w:val="005A3A96"/>
    <w:rsid w:val="005A639F"/>
    <w:rsid w:val="005A7048"/>
    <w:rsid w:val="005A7DE0"/>
    <w:rsid w:val="005B28E3"/>
    <w:rsid w:val="005B2F74"/>
    <w:rsid w:val="005B4CBA"/>
    <w:rsid w:val="005B556C"/>
    <w:rsid w:val="005B58F1"/>
    <w:rsid w:val="005B7068"/>
    <w:rsid w:val="005C0502"/>
    <w:rsid w:val="005C3312"/>
    <w:rsid w:val="005C6994"/>
    <w:rsid w:val="005D020E"/>
    <w:rsid w:val="005D1FFD"/>
    <w:rsid w:val="005D2817"/>
    <w:rsid w:val="005D3134"/>
    <w:rsid w:val="005D7BD0"/>
    <w:rsid w:val="005E1F4A"/>
    <w:rsid w:val="005E2495"/>
    <w:rsid w:val="005F018E"/>
    <w:rsid w:val="005F30B2"/>
    <w:rsid w:val="005F4049"/>
    <w:rsid w:val="005F5035"/>
    <w:rsid w:val="005F6B41"/>
    <w:rsid w:val="00600327"/>
    <w:rsid w:val="00602067"/>
    <w:rsid w:val="006024F6"/>
    <w:rsid w:val="00602B2D"/>
    <w:rsid w:val="00602D20"/>
    <w:rsid w:val="0060526E"/>
    <w:rsid w:val="00611CBD"/>
    <w:rsid w:val="00615A88"/>
    <w:rsid w:val="006164F9"/>
    <w:rsid w:val="00617E73"/>
    <w:rsid w:val="00622EB0"/>
    <w:rsid w:val="0062347E"/>
    <w:rsid w:val="00623C6C"/>
    <w:rsid w:val="00623E0B"/>
    <w:rsid w:val="00624F63"/>
    <w:rsid w:val="00627350"/>
    <w:rsid w:val="00627CF8"/>
    <w:rsid w:val="00627F9D"/>
    <w:rsid w:val="0063266D"/>
    <w:rsid w:val="00632907"/>
    <w:rsid w:val="006361A5"/>
    <w:rsid w:val="0063780E"/>
    <w:rsid w:val="006405C6"/>
    <w:rsid w:val="00642D98"/>
    <w:rsid w:val="006458F8"/>
    <w:rsid w:val="00645AA9"/>
    <w:rsid w:val="0064631B"/>
    <w:rsid w:val="00650A9F"/>
    <w:rsid w:val="00653B09"/>
    <w:rsid w:val="00660311"/>
    <w:rsid w:val="00660C44"/>
    <w:rsid w:val="00663FF6"/>
    <w:rsid w:val="00673810"/>
    <w:rsid w:val="00674EBA"/>
    <w:rsid w:val="006771D8"/>
    <w:rsid w:val="00681C76"/>
    <w:rsid w:val="00682C85"/>
    <w:rsid w:val="00684C29"/>
    <w:rsid w:val="00693A54"/>
    <w:rsid w:val="00693F89"/>
    <w:rsid w:val="00696677"/>
    <w:rsid w:val="006A1071"/>
    <w:rsid w:val="006A1219"/>
    <w:rsid w:val="006A54C3"/>
    <w:rsid w:val="006A5C9A"/>
    <w:rsid w:val="006A6E98"/>
    <w:rsid w:val="006B1992"/>
    <w:rsid w:val="006B36FE"/>
    <w:rsid w:val="006B5BDE"/>
    <w:rsid w:val="006C047B"/>
    <w:rsid w:val="006C22E8"/>
    <w:rsid w:val="006C369F"/>
    <w:rsid w:val="006C38A2"/>
    <w:rsid w:val="006C42D8"/>
    <w:rsid w:val="006C4696"/>
    <w:rsid w:val="006C5AB6"/>
    <w:rsid w:val="006C7373"/>
    <w:rsid w:val="006C7745"/>
    <w:rsid w:val="006C7D3B"/>
    <w:rsid w:val="006D09FB"/>
    <w:rsid w:val="006D4B2D"/>
    <w:rsid w:val="006D75E7"/>
    <w:rsid w:val="006D7FFD"/>
    <w:rsid w:val="006E42C4"/>
    <w:rsid w:val="006E4BD6"/>
    <w:rsid w:val="006E5161"/>
    <w:rsid w:val="006E6ED7"/>
    <w:rsid w:val="006F1593"/>
    <w:rsid w:val="00700578"/>
    <w:rsid w:val="00711197"/>
    <w:rsid w:val="0071175E"/>
    <w:rsid w:val="00713A83"/>
    <w:rsid w:val="00714B18"/>
    <w:rsid w:val="00714E41"/>
    <w:rsid w:val="00716652"/>
    <w:rsid w:val="00716EB9"/>
    <w:rsid w:val="00720675"/>
    <w:rsid w:val="007220A2"/>
    <w:rsid w:val="0072396B"/>
    <w:rsid w:val="00723F70"/>
    <w:rsid w:val="00723FB2"/>
    <w:rsid w:val="007253F1"/>
    <w:rsid w:val="00726DDE"/>
    <w:rsid w:val="00727B0C"/>
    <w:rsid w:val="00730E6E"/>
    <w:rsid w:val="00732179"/>
    <w:rsid w:val="00732C54"/>
    <w:rsid w:val="007410FA"/>
    <w:rsid w:val="00741634"/>
    <w:rsid w:val="007427A3"/>
    <w:rsid w:val="00744811"/>
    <w:rsid w:val="0074523A"/>
    <w:rsid w:val="0075133A"/>
    <w:rsid w:val="00751416"/>
    <w:rsid w:val="00751568"/>
    <w:rsid w:val="00752094"/>
    <w:rsid w:val="00754516"/>
    <w:rsid w:val="007602DF"/>
    <w:rsid w:val="00761420"/>
    <w:rsid w:val="00761D76"/>
    <w:rsid w:val="007624B7"/>
    <w:rsid w:val="00763026"/>
    <w:rsid w:val="0076314F"/>
    <w:rsid w:val="00763460"/>
    <w:rsid w:val="00764523"/>
    <w:rsid w:val="00764681"/>
    <w:rsid w:val="00766AD3"/>
    <w:rsid w:val="00767BB5"/>
    <w:rsid w:val="007717FA"/>
    <w:rsid w:val="00772BDD"/>
    <w:rsid w:val="007731F4"/>
    <w:rsid w:val="0077367D"/>
    <w:rsid w:val="00773FA0"/>
    <w:rsid w:val="00773FA7"/>
    <w:rsid w:val="00775080"/>
    <w:rsid w:val="00784570"/>
    <w:rsid w:val="00785C38"/>
    <w:rsid w:val="0078690F"/>
    <w:rsid w:val="007869F4"/>
    <w:rsid w:val="00787FA7"/>
    <w:rsid w:val="0079351F"/>
    <w:rsid w:val="0079404D"/>
    <w:rsid w:val="0079553A"/>
    <w:rsid w:val="00796C6A"/>
    <w:rsid w:val="007A0792"/>
    <w:rsid w:val="007A12B3"/>
    <w:rsid w:val="007A1590"/>
    <w:rsid w:val="007A2AC1"/>
    <w:rsid w:val="007A343E"/>
    <w:rsid w:val="007A686E"/>
    <w:rsid w:val="007A7EED"/>
    <w:rsid w:val="007B12D7"/>
    <w:rsid w:val="007B2E6B"/>
    <w:rsid w:val="007B3102"/>
    <w:rsid w:val="007B5C3E"/>
    <w:rsid w:val="007B6E66"/>
    <w:rsid w:val="007C062D"/>
    <w:rsid w:val="007C0C22"/>
    <w:rsid w:val="007C0CA2"/>
    <w:rsid w:val="007C1E4F"/>
    <w:rsid w:val="007C6DA4"/>
    <w:rsid w:val="007C6E46"/>
    <w:rsid w:val="007C7F99"/>
    <w:rsid w:val="007D0987"/>
    <w:rsid w:val="007D0FCA"/>
    <w:rsid w:val="007D1E6D"/>
    <w:rsid w:val="007D26FD"/>
    <w:rsid w:val="007D4033"/>
    <w:rsid w:val="007D4070"/>
    <w:rsid w:val="007D6C05"/>
    <w:rsid w:val="007E0447"/>
    <w:rsid w:val="007E0FEC"/>
    <w:rsid w:val="007E14E5"/>
    <w:rsid w:val="007E3128"/>
    <w:rsid w:val="007E5726"/>
    <w:rsid w:val="007E6FD5"/>
    <w:rsid w:val="007E76E1"/>
    <w:rsid w:val="007F0C24"/>
    <w:rsid w:val="007F12AF"/>
    <w:rsid w:val="007F2B0C"/>
    <w:rsid w:val="007F568F"/>
    <w:rsid w:val="008010D4"/>
    <w:rsid w:val="0080225C"/>
    <w:rsid w:val="00802860"/>
    <w:rsid w:val="00803AD5"/>
    <w:rsid w:val="008042F1"/>
    <w:rsid w:val="00807E61"/>
    <w:rsid w:val="00813D8B"/>
    <w:rsid w:val="008228C6"/>
    <w:rsid w:val="00822EFD"/>
    <w:rsid w:val="00824085"/>
    <w:rsid w:val="008249ED"/>
    <w:rsid w:val="00824ED0"/>
    <w:rsid w:val="00825621"/>
    <w:rsid w:val="00826372"/>
    <w:rsid w:val="00830C7A"/>
    <w:rsid w:val="008316FC"/>
    <w:rsid w:val="00832497"/>
    <w:rsid w:val="00833546"/>
    <w:rsid w:val="00834362"/>
    <w:rsid w:val="0083477A"/>
    <w:rsid w:val="00835228"/>
    <w:rsid w:val="00835C9C"/>
    <w:rsid w:val="00841B95"/>
    <w:rsid w:val="00842D1E"/>
    <w:rsid w:val="00842ECB"/>
    <w:rsid w:val="00843B1B"/>
    <w:rsid w:val="008440CF"/>
    <w:rsid w:val="00845FB9"/>
    <w:rsid w:val="00846E39"/>
    <w:rsid w:val="0085347A"/>
    <w:rsid w:val="00856A99"/>
    <w:rsid w:val="00862EF6"/>
    <w:rsid w:val="008645F8"/>
    <w:rsid w:val="00866D18"/>
    <w:rsid w:val="008740DF"/>
    <w:rsid w:val="00885720"/>
    <w:rsid w:val="00885C71"/>
    <w:rsid w:val="00886B03"/>
    <w:rsid w:val="008873CC"/>
    <w:rsid w:val="0089028F"/>
    <w:rsid w:val="00890F3F"/>
    <w:rsid w:val="008911D6"/>
    <w:rsid w:val="008922B8"/>
    <w:rsid w:val="0089438C"/>
    <w:rsid w:val="00894524"/>
    <w:rsid w:val="00894D37"/>
    <w:rsid w:val="00895505"/>
    <w:rsid w:val="00895EBE"/>
    <w:rsid w:val="00897D78"/>
    <w:rsid w:val="008A536A"/>
    <w:rsid w:val="008A5EC9"/>
    <w:rsid w:val="008B0D6B"/>
    <w:rsid w:val="008B26A4"/>
    <w:rsid w:val="008B4937"/>
    <w:rsid w:val="008B519A"/>
    <w:rsid w:val="008B53A0"/>
    <w:rsid w:val="008B53F7"/>
    <w:rsid w:val="008B54B7"/>
    <w:rsid w:val="008B5885"/>
    <w:rsid w:val="008C068F"/>
    <w:rsid w:val="008C2745"/>
    <w:rsid w:val="008C3629"/>
    <w:rsid w:val="008D4261"/>
    <w:rsid w:val="008D45A7"/>
    <w:rsid w:val="008D51AD"/>
    <w:rsid w:val="008D5308"/>
    <w:rsid w:val="008D5E4B"/>
    <w:rsid w:val="008E1993"/>
    <w:rsid w:val="008E575D"/>
    <w:rsid w:val="008E7C93"/>
    <w:rsid w:val="008F2294"/>
    <w:rsid w:val="008F6A2D"/>
    <w:rsid w:val="00903B1E"/>
    <w:rsid w:val="009042EF"/>
    <w:rsid w:val="009065C4"/>
    <w:rsid w:val="009065C5"/>
    <w:rsid w:val="0091040F"/>
    <w:rsid w:val="00911459"/>
    <w:rsid w:val="009129C3"/>
    <w:rsid w:val="00914A91"/>
    <w:rsid w:val="00914EF7"/>
    <w:rsid w:val="009157C3"/>
    <w:rsid w:val="00916E67"/>
    <w:rsid w:val="00917944"/>
    <w:rsid w:val="00917CBF"/>
    <w:rsid w:val="00920B0F"/>
    <w:rsid w:val="00920C5E"/>
    <w:rsid w:val="00924158"/>
    <w:rsid w:val="0092701C"/>
    <w:rsid w:val="00931A9A"/>
    <w:rsid w:val="00932704"/>
    <w:rsid w:val="00934815"/>
    <w:rsid w:val="009358BE"/>
    <w:rsid w:val="0093746E"/>
    <w:rsid w:val="00940318"/>
    <w:rsid w:val="00942338"/>
    <w:rsid w:val="00942594"/>
    <w:rsid w:val="00945A6E"/>
    <w:rsid w:val="00953F19"/>
    <w:rsid w:val="00956D40"/>
    <w:rsid w:val="0096061E"/>
    <w:rsid w:val="009624F7"/>
    <w:rsid w:val="009629DF"/>
    <w:rsid w:val="0096300C"/>
    <w:rsid w:val="00963131"/>
    <w:rsid w:val="00963E9B"/>
    <w:rsid w:val="0096454D"/>
    <w:rsid w:val="009661CF"/>
    <w:rsid w:val="0096756F"/>
    <w:rsid w:val="00970CB1"/>
    <w:rsid w:val="00972086"/>
    <w:rsid w:val="00974106"/>
    <w:rsid w:val="00975A86"/>
    <w:rsid w:val="00976068"/>
    <w:rsid w:val="009761A9"/>
    <w:rsid w:val="009762B6"/>
    <w:rsid w:val="00977B9C"/>
    <w:rsid w:val="00982054"/>
    <w:rsid w:val="0099398F"/>
    <w:rsid w:val="009A0B9B"/>
    <w:rsid w:val="009A51A5"/>
    <w:rsid w:val="009A614E"/>
    <w:rsid w:val="009A6CD2"/>
    <w:rsid w:val="009A7EA2"/>
    <w:rsid w:val="009B061E"/>
    <w:rsid w:val="009B0C14"/>
    <w:rsid w:val="009B17B9"/>
    <w:rsid w:val="009B198F"/>
    <w:rsid w:val="009B2000"/>
    <w:rsid w:val="009B2031"/>
    <w:rsid w:val="009B282E"/>
    <w:rsid w:val="009B2FAD"/>
    <w:rsid w:val="009B44B1"/>
    <w:rsid w:val="009B4FCB"/>
    <w:rsid w:val="009B56CE"/>
    <w:rsid w:val="009C3353"/>
    <w:rsid w:val="009C3A15"/>
    <w:rsid w:val="009C52F7"/>
    <w:rsid w:val="009C71F4"/>
    <w:rsid w:val="009C7DE8"/>
    <w:rsid w:val="009D04F0"/>
    <w:rsid w:val="009D1F9B"/>
    <w:rsid w:val="009D2CD9"/>
    <w:rsid w:val="009E3E05"/>
    <w:rsid w:val="009E66A4"/>
    <w:rsid w:val="009F0B23"/>
    <w:rsid w:val="009F31A5"/>
    <w:rsid w:val="009F6464"/>
    <w:rsid w:val="009F65D6"/>
    <w:rsid w:val="009F6AD0"/>
    <w:rsid w:val="00A013D5"/>
    <w:rsid w:val="00A0350C"/>
    <w:rsid w:val="00A03764"/>
    <w:rsid w:val="00A05B02"/>
    <w:rsid w:val="00A11F0A"/>
    <w:rsid w:val="00A129F9"/>
    <w:rsid w:val="00A14916"/>
    <w:rsid w:val="00A17247"/>
    <w:rsid w:val="00A17E39"/>
    <w:rsid w:val="00A201DC"/>
    <w:rsid w:val="00A2126D"/>
    <w:rsid w:val="00A23368"/>
    <w:rsid w:val="00A31F1B"/>
    <w:rsid w:val="00A331C8"/>
    <w:rsid w:val="00A33BEA"/>
    <w:rsid w:val="00A40032"/>
    <w:rsid w:val="00A407C8"/>
    <w:rsid w:val="00A47BF0"/>
    <w:rsid w:val="00A51549"/>
    <w:rsid w:val="00A60804"/>
    <w:rsid w:val="00A60BAB"/>
    <w:rsid w:val="00A64A4F"/>
    <w:rsid w:val="00A67357"/>
    <w:rsid w:val="00A676A5"/>
    <w:rsid w:val="00A67E70"/>
    <w:rsid w:val="00A72010"/>
    <w:rsid w:val="00A7247D"/>
    <w:rsid w:val="00A811E9"/>
    <w:rsid w:val="00A83476"/>
    <w:rsid w:val="00A83763"/>
    <w:rsid w:val="00A8453E"/>
    <w:rsid w:val="00A90E90"/>
    <w:rsid w:val="00A91520"/>
    <w:rsid w:val="00A92734"/>
    <w:rsid w:val="00A93441"/>
    <w:rsid w:val="00AA0751"/>
    <w:rsid w:val="00AA1B5A"/>
    <w:rsid w:val="00AA2263"/>
    <w:rsid w:val="00AA2E54"/>
    <w:rsid w:val="00AA6A04"/>
    <w:rsid w:val="00AB4FD4"/>
    <w:rsid w:val="00AB6835"/>
    <w:rsid w:val="00AC51F3"/>
    <w:rsid w:val="00AD1DD6"/>
    <w:rsid w:val="00AD2053"/>
    <w:rsid w:val="00AD66C1"/>
    <w:rsid w:val="00AD6779"/>
    <w:rsid w:val="00AE0052"/>
    <w:rsid w:val="00AE178E"/>
    <w:rsid w:val="00AE36C9"/>
    <w:rsid w:val="00AE4E6F"/>
    <w:rsid w:val="00AE5F5D"/>
    <w:rsid w:val="00AE7E6B"/>
    <w:rsid w:val="00AE7F5D"/>
    <w:rsid w:val="00AF07C3"/>
    <w:rsid w:val="00AF1F74"/>
    <w:rsid w:val="00AF2BF6"/>
    <w:rsid w:val="00AF30AC"/>
    <w:rsid w:val="00AF3A01"/>
    <w:rsid w:val="00AF45A9"/>
    <w:rsid w:val="00B00729"/>
    <w:rsid w:val="00B01904"/>
    <w:rsid w:val="00B01B99"/>
    <w:rsid w:val="00B06A0D"/>
    <w:rsid w:val="00B072BF"/>
    <w:rsid w:val="00B102BF"/>
    <w:rsid w:val="00B10F84"/>
    <w:rsid w:val="00B11139"/>
    <w:rsid w:val="00B1234C"/>
    <w:rsid w:val="00B162B9"/>
    <w:rsid w:val="00B177B9"/>
    <w:rsid w:val="00B17B30"/>
    <w:rsid w:val="00B203EF"/>
    <w:rsid w:val="00B20C5F"/>
    <w:rsid w:val="00B2360C"/>
    <w:rsid w:val="00B24BD2"/>
    <w:rsid w:val="00B273AC"/>
    <w:rsid w:val="00B324BC"/>
    <w:rsid w:val="00B3463D"/>
    <w:rsid w:val="00B34C6A"/>
    <w:rsid w:val="00B3629B"/>
    <w:rsid w:val="00B40C0D"/>
    <w:rsid w:val="00B41D78"/>
    <w:rsid w:val="00B42DB4"/>
    <w:rsid w:val="00B45769"/>
    <w:rsid w:val="00B47177"/>
    <w:rsid w:val="00B47C73"/>
    <w:rsid w:val="00B51F52"/>
    <w:rsid w:val="00B54B2C"/>
    <w:rsid w:val="00B568DB"/>
    <w:rsid w:val="00B56D28"/>
    <w:rsid w:val="00B57FB8"/>
    <w:rsid w:val="00B60C9A"/>
    <w:rsid w:val="00B631A3"/>
    <w:rsid w:val="00B653F6"/>
    <w:rsid w:val="00B65506"/>
    <w:rsid w:val="00B66798"/>
    <w:rsid w:val="00B67E98"/>
    <w:rsid w:val="00B756DC"/>
    <w:rsid w:val="00B764C0"/>
    <w:rsid w:val="00B76BD5"/>
    <w:rsid w:val="00B777E3"/>
    <w:rsid w:val="00B8268B"/>
    <w:rsid w:val="00B82B65"/>
    <w:rsid w:val="00B86DEF"/>
    <w:rsid w:val="00B873C0"/>
    <w:rsid w:val="00B90914"/>
    <w:rsid w:val="00B93644"/>
    <w:rsid w:val="00B938C3"/>
    <w:rsid w:val="00B956B2"/>
    <w:rsid w:val="00B97723"/>
    <w:rsid w:val="00B97C4B"/>
    <w:rsid w:val="00BA6E20"/>
    <w:rsid w:val="00BA7763"/>
    <w:rsid w:val="00BB1B48"/>
    <w:rsid w:val="00BC1F76"/>
    <w:rsid w:val="00BC301C"/>
    <w:rsid w:val="00BC5AB7"/>
    <w:rsid w:val="00BC5F4F"/>
    <w:rsid w:val="00BC6459"/>
    <w:rsid w:val="00BC7C58"/>
    <w:rsid w:val="00BC7FBA"/>
    <w:rsid w:val="00BD35E8"/>
    <w:rsid w:val="00BD42C6"/>
    <w:rsid w:val="00BD6646"/>
    <w:rsid w:val="00BD6713"/>
    <w:rsid w:val="00BD7854"/>
    <w:rsid w:val="00BE0A60"/>
    <w:rsid w:val="00BE0F8C"/>
    <w:rsid w:val="00BE14F4"/>
    <w:rsid w:val="00BE2E2F"/>
    <w:rsid w:val="00BE515E"/>
    <w:rsid w:val="00BE626B"/>
    <w:rsid w:val="00BF4083"/>
    <w:rsid w:val="00BF76D5"/>
    <w:rsid w:val="00C00C7E"/>
    <w:rsid w:val="00C00DFF"/>
    <w:rsid w:val="00C02ECD"/>
    <w:rsid w:val="00C0460C"/>
    <w:rsid w:val="00C103BD"/>
    <w:rsid w:val="00C12887"/>
    <w:rsid w:val="00C131D3"/>
    <w:rsid w:val="00C14A39"/>
    <w:rsid w:val="00C16D23"/>
    <w:rsid w:val="00C20A70"/>
    <w:rsid w:val="00C32A4D"/>
    <w:rsid w:val="00C32E59"/>
    <w:rsid w:val="00C33183"/>
    <w:rsid w:val="00C3329E"/>
    <w:rsid w:val="00C34177"/>
    <w:rsid w:val="00C34C73"/>
    <w:rsid w:val="00C34D63"/>
    <w:rsid w:val="00C35122"/>
    <w:rsid w:val="00C353E3"/>
    <w:rsid w:val="00C35D1E"/>
    <w:rsid w:val="00C36C33"/>
    <w:rsid w:val="00C4039C"/>
    <w:rsid w:val="00C40CA3"/>
    <w:rsid w:val="00C436B8"/>
    <w:rsid w:val="00C44252"/>
    <w:rsid w:val="00C4502E"/>
    <w:rsid w:val="00C45261"/>
    <w:rsid w:val="00C46EAA"/>
    <w:rsid w:val="00C47421"/>
    <w:rsid w:val="00C50117"/>
    <w:rsid w:val="00C50545"/>
    <w:rsid w:val="00C5081B"/>
    <w:rsid w:val="00C50848"/>
    <w:rsid w:val="00C50A75"/>
    <w:rsid w:val="00C50B9A"/>
    <w:rsid w:val="00C5363D"/>
    <w:rsid w:val="00C611E8"/>
    <w:rsid w:val="00C625B8"/>
    <w:rsid w:val="00C7064C"/>
    <w:rsid w:val="00C738C6"/>
    <w:rsid w:val="00C7397B"/>
    <w:rsid w:val="00C82C6A"/>
    <w:rsid w:val="00C84E96"/>
    <w:rsid w:val="00C8742C"/>
    <w:rsid w:val="00C8774A"/>
    <w:rsid w:val="00C90EA7"/>
    <w:rsid w:val="00C9138C"/>
    <w:rsid w:val="00C91B75"/>
    <w:rsid w:val="00C91CC5"/>
    <w:rsid w:val="00C91D19"/>
    <w:rsid w:val="00C93023"/>
    <w:rsid w:val="00C93CD5"/>
    <w:rsid w:val="00C97AE9"/>
    <w:rsid w:val="00CA40AC"/>
    <w:rsid w:val="00CA594C"/>
    <w:rsid w:val="00CA5ED3"/>
    <w:rsid w:val="00CA7AB1"/>
    <w:rsid w:val="00CC0948"/>
    <w:rsid w:val="00CC132A"/>
    <w:rsid w:val="00CC5320"/>
    <w:rsid w:val="00CC56C3"/>
    <w:rsid w:val="00CC7C7A"/>
    <w:rsid w:val="00CD0870"/>
    <w:rsid w:val="00CE1579"/>
    <w:rsid w:val="00CE1A4B"/>
    <w:rsid w:val="00CE3709"/>
    <w:rsid w:val="00CE3F35"/>
    <w:rsid w:val="00CE65A8"/>
    <w:rsid w:val="00CE75F1"/>
    <w:rsid w:val="00CE76DC"/>
    <w:rsid w:val="00CE782E"/>
    <w:rsid w:val="00CE7CC4"/>
    <w:rsid w:val="00CF29A7"/>
    <w:rsid w:val="00CF2B77"/>
    <w:rsid w:val="00CF3E96"/>
    <w:rsid w:val="00CF5BF4"/>
    <w:rsid w:val="00CF641D"/>
    <w:rsid w:val="00CF680F"/>
    <w:rsid w:val="00CF6D4E"/>
    <w:rsid w:val="00D00D51"/>
    <w:rsid w:val="00D01BA5"/>
    <w:rsid w:val="00D036D1"/>
    <w:rsid w:val="00D05EBD"/>
    <w:rsid w:val="00D107B0"/>
    <w:rsid w:val="00D10D99"/>
    <w:rsid w:val="00D11F94"/>
    <w:rsid w:val="00D1459A"/>
    <w:rsid w:val="00D146BE"/>
    <w:rsid w:val="00D15786"/>
    <w:rsid w:val="00D160F7"/>
    <w:rsid w:val="00D225DF"/>
    <w:rsid w:val="00D23B1B"/>
    <w:rsid w:val="00D247CA"/>
    <w:rsid w:val="00D25202"/>
    <w:rsid w:val="00D261D5"/>
    <w:rsid w:val="00D30D7B"/>
    <w:rsid w:val="00D33CE1"/>
    <w:rsid w:val="00D3554D"/>
    <w:rsid w:val="00D35CC6"/>
    <w:rsid w:val="00D420B6"/>
    <w:rsid w:val="00D43282"/>
    <w:rsid w:val="00D432DE"/>
    <w:rsid w:val="00D43FFA"/>
    <w:rsid w:val="00D442D9"/>
    <w:rsid w:val="00D44487"/>
    <w:rsid w:val="00D445AE"/>
    <w:rsid w:val="00D4511A"/>
    <w:rsid w:val="00D4575E"/>
    <w:rsid w:val="00D465F5"/>
    <w:rsid w:val="00D468FD"/>
    <w:rsid w:val="00D5030A"/>
    <w:rsid w:val="00D50577"/>
    <w:rsid w:val="00D50FCE"/>
    <w:rsid w:val="00D51DEE"/>
    <w:rsid w:val="00D56AE7"/>
    <w:rsid w:val="00D577E3"/>
    <w:rsid w:val="00D57CBB"/>
    <w:rsid w:val="00D63444"/>
    <w:rsid w:val="00D63C94"/>
    <w:rsid w:val="00D6508C"/>
    <w:rsid w:val="00D66DA2"/>
    <w:rsid w:val="00D670C9"/>
    <w:rsid w:val="00D70FE8"/>
    <w:rsid w:val="00D75855"/>
    <w:rsid w:val="00D766A9"/>
    <w:rsid w:val="00D769A3"/>
    <w:rsid w:val="00D76A98"/>
    <w:rsid w:val="00D805F6"/>
    <w:rsid w:val="00D81731"/>
    <w:rsid w:val="00D86929"/>
    <w:rsid w:val="00D92CC2"/>
    <w:rsid w:val="00D93D17"/>
    <w:rsid w:val="00D94392"/>
    <w:rsid w:val="00D95251"/>
    <w:rsid w:val="00D96293"/>
    <w:rsid w:val="00DA0612"/>
    <w:rsid w:val="00DA1832"/>
    <w:rsid w:val="00DA1D7C"/>
    <w:rsid w:val="00DA2F06"/>
    <w:rsid w:val="00DA31BA"/>
    <w:rsid w:val="00DA3E43"/>
    <w:rsid w:val="00DA40EB"/>
    <w:rsid w:val="00DA57CC"/>
    <w:rsid w:val="00DA7405"/>
    <w:rsid w:val="00DB0A60"/>
    <w:rsid w:val="00DB0F9E"/>
    <w:rsid w:val="00DB197E"/>
    <w:rsid w:val="00DB386F"/>
    <w:rsid w:val="00DB3DA6"/>
    <w:rsid w:val="00DB638D"/>
    <w:rsid w:val="00DB73FD"/>
    <w:rsid w:val="00DC23A9"/>
    <w:rsid w:val="00DC3475"/>
    <w:rsid w:val="00DC4511"/>
    <w:rsid w:val="00DC461A"/>
    <w:rsid w:val="00DC471D"/>
    <w:rsid w:val="00DD44CF"/>
    <w:rsid w:val="00DD4EA5"/>
    <w:rsid w:val="00DD7FEF"/>
    <w:rsid w:val="00DE1EEA"/>
    <w:rsid w:val="00DE75D7"/>
    <w:rsid w:val="00DF0986"/>
    <w:rsid w:val="00DF1368"/>
    <w:rsid w:val="00DF1424"/>
    <w:rsid w:val="00DF1B7F"/>
    <w:rsid w:val="00DF1EC7"/>
    <w:rsid w:val="00DF2B5E"/>
    <w:rsid w:val="00DF36E8"/>
    <w:rsid w:val="00DF4341"/>
    <w:rsid w:val="00DF56D6"/>
    <w:rsid w:val="00E00FB4"/>
    <w:rsid w:val="00E01289"/>
    <w:rsid w:val="00E014F3"/>
    <w:rsid w:val="00E02CE3"/>
    <w:rsid w:val="00E04AB4"/>
    <w:rsid w:val="00E05834"/>
    <w:rsid w:val="00E06041"/>
    <w:rsid w:val="00E073D2"/>
    <w:rsid w:val="00E07FE7"/>
    <w:rsid w:val="00E11388"/>
    <w:rsid w:val="00E13F13"/>
    <w:rsid w:val="00E14C76"/>
    <w:rsid w:val="00E15372"/>
    <w:rsid w:val="00E160E3"/>
    <w:rsid w:val="00E169D4"/>
    <w:rsid w:val="00E1721F"/>
    <w:rsid w:val="00E17B6F"/>
    <w:rsid w:val="00E17E6D"/>
    <w:rsid w:val="00E21D85"/>
    <w:rsid w:val="00E22288"/>
    <w:rsid w:val="00E22CC8"/>
    <w:rsid w:val="00E23E97"/>
    <w:rsid w:val="00E258B5"/>
    <w:rsid w:val="00E25C71"/>
    <w:rsid w:val="00E30C93"/>
    <w:rsid w:val="00E3137C"/>
    <w:rsid w:val="00E319B0"/>
    <w:rsid w:val="00E371AC"/>
    <w:rsid w:val="00E37E0B"/>
    <w:rsid w:val="00E40705"/>
    <w:rsid w:val="00E409D8"/>
    <w:rsid w:val="00E4195A"/>
    <w:rsid w:val="00E45201"/>
    <w:rsid w:val="00E504C9"/>
    <w:rsid w:val="00E53E36"/>
    <w:rsid w:val="00E54101"/>
    <w:rsid w:val="00E55D1A"/>
    <w:rsid w:val="00E57BD4"/>
    <w:rsid w:val="00E6208D"/>
    <w:rsid w:val="00E64F94"/>
    <w:rsid w:val="00E66001"/>
    <w:rsid w:val="00E6684F"/>
    <w:rsid w:val="00E718D4"/>
    <w:rsid w:val="00E71C69"/>
    <w:rsid w:val="00E777CA"/>
    <w:rsid w:val="00E85F8B"/>
    <w:rsid w:val="00E90430"/>
    <w:rsid w:val="00E911B6"/>
    <w:rsid w:val="00E92081"/>
    <w:rsid w:val="00E92967"/>
    <w:rsid w:val="00E94194"/>
    <w:rsid w:val="00E97367"/>
    <w:rsid w:val="00EA39E1"/>
    <w:rsid w:val="00EA6D9F"/>
    <w:rsid w:val="00EB087B"/>
    <w:rsid w:val="00EB3DF6"/>
    <w:rsid w:val="00EB3FD6"/>
    <w:rsid w:val="00EB401F"/>
    <w:rsid w:val="00EC0D6B"/>
    <w:rsid w:val="00EC2205"/>
    <w:rsid w:val="00EC377D"/>
    <w:rsid w:val="00EC6599"/>
    <w:rsid w:val="00EC7237"/>
    <w:rsid w:val="00EC7469"/>
    <w:rsid w:val="00ED3824"/>
    <w:rsid w:val="00ED3B55"/>
    <w:rsid w:val="00ED3E6A"/>
    <w:rsid w:val="00ED4B32"/>
    <w:rsid w:val="00ED5FC8"/>
    <w:rsid w:val="00ED60E6"/>
    <w:rsid w:val="00ED6AAD"/>
    <w:rsid w:val="00EE1582"/>
    <w:rsid w:val="00EE2F1E"/>
    <w:rsid w:val="00EE3F9C"/>
    <w:rsid w:val="00EE3FA8"/>
    <w:rsid w:val="00EE4551"/>
    <w:rsid w:val="00EE5F46"/>
    <w:rsid w:val="00EF1FC9"/>
    <w:rsid w:val="00EF22F4"/>
    <w:rsid w:val="00F00E85"/>
    <w:rsid w:val="00F01065"/>
    <w:rsid w:val="00F0304B"/>
    <w:rsid w:val="00F05BAE"/>
    <w:rsid w:val="00F07F3A"/>
    <w:rsid w:val="00F13659"/>
    <w:rsid w:val="00F14A9D"/>
    <w:rsid w:val="00F169BB"/>
    <w:rsid w:val="00F2001E"/>
    <w:rsid w:val="00F23F6E"/>
    <w:rsid w:val="00F31470"/>
    <w:rsid w:val="00F374B9"/>
    <w:rsid w:val="00F37942"/>
    <w:rsid w:val="00F4193D"/>
    <w:rsid w:val="00F43BAF"/>
    <w:rsid w:val="00F46436"/>
    <w:rsid w:val="00F4772D"/>
    <w:rsid w:val="00F5072C"/>
    <w:rsid w:val="00F50FB3"/>
    <w:rsid w:val="00F52FAC"/>
    <w:rsid w:val="00F53771"/>
    <w:rsid w:val="00F5645E"/>
    <w:rsid w:val="00F5778D"/>
    <w:rsid w:val="00F62F6A"/>
    <w:rsid w:val="00F64374"/>
    <w:rsid w:val="00F658C9"/>
    <w:rsid w:val="00F7074E"/>
    <w:rsid w:val="00F70C8F"/>
    <w:rsid w:val="00F70E3E"/>
    <w:rsid w:val="00F713F6"/>
    <w:rsid w:val="00F73492"/>
    <w:rsid w:val="00F73AEA"/>
    <w:rsid w:val="00F74C14"/>
    <w:rsid w:val="00F74DDE"/>
    <w:rsid w:val="00F76051"/>
    <w:rsid w:val="00F819EF"/>
    <w:rsid w:val="00F81EF2"/>
    <w:rsid w:val="00F82E97"/>
    <w:rsid w:val="00F833F5"/>
    <w:rsid w:val="00F833FF"/>
    <w:rsid w:val="00F8414A"/>
    <w:rsid w:val="00F8431C"/>
    <w:rsid w:val="00F852E9"/>
    <w:rsid w:val="00F86571"/>
    <w:rsid w:val="00F87BED"/>
    <w:rsid w:val="00F95329"/>
    <w:rsid w:val="00F95CA7"/>
    <w:rsid w:val="00F97499"/>
    <w:rsid w:val="00F97F78"/>
    <w:rsid w:val="00FA1E5C"/>
    <w:rsid w:val="00FA2620"/>
    <w:rsid w:val="00FA2647"/>
    <w:rsid w:val="00FA57D8"/>
    <w:rsid w:val="00FA5EF3"/>
    <w:rsid w:val="00FA5FDD"/>
    <w:rsid w:val="00FA67C5"/>
    <w:rsid w:val="00FB3E8B"/>
    <w:rsid w:val="00FC080E"/>
    <w:rsid w:val="00FC261C"/>
    <w:rsid w:val="00FC52E1"/>
    <w:rsid w:val="00FC66A5"/>
    <w:rsid w:val="00FD0E32"/>
    <w:rsid w:val="00FD20C2"/>
    <w:rsid w:val="00FD29D2"/>
    <w:rsid w:val="00FD3472"/>
    <w:rsid w:val="00FD51F9"/>
    <w:rsid w:val="00FD662C"/>
    <w:rsid w:val="00FE02C3"/>
    <w:rsid w:val="00FE2BD1"/>
    <w:rsid w:val="00FE3CEB"/>
    <w:rsid w:val="00FE4326"/>
    <w:rsid w:val="00FE4B5B"/>
    <w:rsid w:val="00FE4DB7"/>
    <w:rsid w:val="00FE5357"/>
    <w:rsid w:val="00FE768A"/>
    <w:rsid w:val="00FF15D6"/>
    <w:rsid w:val="00FF1E22"/>
    <w:rsid w:val="00FF255F"/>
    <w:rsid w:val="00FF6893"/>
    <w:rsid w:val="00FF7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189"/>
    <w:rPr>
      <w:rFonts w:ascii="Tahoma" w:hAnsi="Tahoma" w:cs="Tahoma"/>
      <w:sz w:val="16"/>
      <w:szCs w:val="16"/>
    </w:rPr>
  </w:style>
  <w:style w:type="paragraph" w:customStyle="1" w:styleId="tkZagolovok5">
    <w:name w:val="_Заголовок Статья (tkZagolovok5)"/>
    <w:basedOn w:val="a"/>
    <w:rsid w:val="00375189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375189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j16">
    <w:name w:val="j16"/>
    <w:basedOn w:val="a"/>
    <w:rsid w:val="00F43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Nazvanie">
    <w:name w:val="_Название (tkNazvanie)"/>
    <w:basedOn w:val="a"/>
    <w:rsid w:val="00623C6C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Rekvizit">
    <w:name w:val="_Реквизит (tkRekvizit)"/>
    <w:basedOn w:val="a"/>
    <w:rsid w:val="00623C6C"/>
    <w:pPr>
      <w:spacing w:before="200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Forma">
    <w:name w:val="_Форма (tkForma)"/>
    <w:basedOn w:val="a"/>
    <w:rsid w:val="00623C6C"/>
    <w:pPr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customStyle="1" w:styleId="j17">
    <w:name w:val="j17"/>
    <w:basedOn w:val="a"/>
    <w:rsid w:val="00332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32A56"/>
  </w:style>
  <w:style w:type="character" w:styleId="a5">
    <w:name w:val="Hyperlink"/>
    <w:basedOn w:val="a0"/>
    <w:uiPriority w:val="99"/>
    <w:semiHidden/>
    <w:unhideWhenUsed/>
    <w:rsid w:val="00332A56"/>
    <w:rPr>
      <w:color w:val="0000FF"/>
      <w:u w:val="single"/>
    </w:rPr>
  </w:style>
  <w:style w:type="character" w:customStyle="1" w:styleId="a6">
    <w:name w:val="a"/>
    <w:basedOn w:val="a0"/>
    <w:rsid w:val="00332A56"/>
  </w:style>
  <w:style w:type="paragraph" w:customStyle="1" w:styleId="j12">
    <w:name w:val="j12"/>
    <w:basedOn w:val="a"/>
    <w:rsid w:val="00332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332A56"/>
  </w:style>
  <w:style w:type="character" w:customStyle="1" w:styleId="s9">
    <w:name w:val="s9"/>
    <w:basedOn w:val="a0"/>
    <w:rsid w:val="00332A56"/>
  </w:style>
  <w:style w:type="paragraph" w:customStyle="1" w:styleId="j15">
    <w:name w:val="j15"/>
    <w:basedOn w:val="a"/>
    <w:rsid w:val="00332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basedOn w:val="a0"/>
    <w:rsid w:val="00332A56"/>
  </w:style>
  <w:style w:type="character" w:customStyle="1" w:styleId="s2">
    <w:name w:val="s2"/>
    <w:basedOn w:val="a0"/>
    <w:rsid w:val="00332A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8732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9885">
          <w:marLeft w:val="-43"/>
          <w:marRight w:val="-43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867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0246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4005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8772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61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344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81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58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180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63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6470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55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01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02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2559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698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694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931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1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4061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145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740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293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9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59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6439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671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7521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212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89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0839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809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198427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714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98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1927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474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253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45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337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19921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611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582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793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968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183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012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605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8619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098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069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02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51310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68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867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0815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889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55619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5702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53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480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213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52395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41057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777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40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442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4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709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3484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201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23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570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1413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192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9258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55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825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601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09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06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27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90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48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3679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511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76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417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0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41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6734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348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3924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872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715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986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215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1413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373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413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387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851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966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651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409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818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3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269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7860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813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46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2815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9233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165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346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3747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88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03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739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40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330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486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938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217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95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2120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26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7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4824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50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115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2373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9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626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29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926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248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5023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26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26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0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661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74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682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2690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95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9133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414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64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713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267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371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8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7927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279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92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6800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573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112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595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65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6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502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5482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861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907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048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1879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40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77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4717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379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1642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330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168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8975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43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56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710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51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509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92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169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187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016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6075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6914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87107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471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78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101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158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027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2899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80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2111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70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78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439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897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097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981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22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812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67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6210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69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67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25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10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348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25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5243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076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2941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374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668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18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915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163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277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182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824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434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66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253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670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766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972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0584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186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7934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787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6089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47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191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621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384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99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224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966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695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2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3667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02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324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641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816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480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7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6999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25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6798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459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348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77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712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452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249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77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494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7815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605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822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094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196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270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1302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1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6295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172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09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441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2709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3493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9168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53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790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212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326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357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9936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52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586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93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234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5709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3615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4734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5717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937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5029">
          <w:marLeft w:val="-43"/>
          <w:marRight w:val="-43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53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4641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986346">
          <w:marLeft w:val="-43"/>
          <w:marRight w:val="-43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4087">
          <w:marLeft w:val="-43"/>
          <w:marRight w:val="-43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crollText(1871282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scrollText(1871279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scrollText(1871279)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lex.uz/acts/42753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lex.uz/acts/269038" TargetMode="External"/><Relationship Id="rId9" Type="http://schemas.openxmlformats.org/officeDocument/2006/relationships/hyperlink" Target="javascript:scrollText(872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18</Pages>
  <Words>5624</Words>
  <Characters>32061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baetov</dc:creator>
  <cp:lastModifiedBy>baetov</cp:lastModifiedBy>
  <cp:revision>28</cp:revision>
  <cp:lastPrinted>2018-09-04T09:08:00Z</cp:lastPrinted>
  <dcterms:created xsi:type="dcterms:W3CDTF">2018-09-04T07:15:00Z</dcterms:created>
  <dcterms:modified xsi:type="dcterms:W3CDTF">2018-09-11T07:53:00Z</dcterms:modified>
</cp:coreProperties>
</file>